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word/diagrams/quickStyle1.xml" ContentType="application/vnd.openxmlformats-officedocument.drawingml.diagramStyle+xml"/>
  <Override PartName="/word/diagrams/data1.xml" ContentType="application/vnd.openxmlformats-officedocument.drawingml.diagramData+xml"/>
  <Override PartName="/word/diagrams/colors1.xml" ContentType="application/vnd.openxmlformats-officedocument.drawingml.diagramColor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diagrams/drawing1.xml" ContentType="application/vnd.ms-office.drawingml.diagramDrawing+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diagrams/layout1.xml" ContentType="application/vnd.openxmlformats-officedocument.drawingml.diagramLayout+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CC1D53" w:rsidRDefault="00F020E6">
      <w:r>
        <w:rPr>
          <w:noProof/>
          <w:lang w:eastAsia="fr-FR"/>
        </w:rPr>
        <w:pict>
          <v:rect id="_x0000_s1026" style="position:absolute;margin-left:57.4pt;margin-top:46.15pt;width:57pt;height:63pt;z-index:251658240">
            <v:textbox>
              <w:txbxContent>
                <w:p w:rsidR="00F663D9" w:rsidRPr="00F663D9" w:rsidRDefault="002C66AC">
                  <w:pPr>
                    <w:rPr>
                      <w:b/>
                      <w:sz w:val="96"/>
                    </w:rPr>
                  </w:pPr>
                  <w:r>
                    <w:rPr>
                      <w:b/>
                      <w:sz w:val="96"/>
                    </w:rPr>
                    <w:t>2</w:t>
                  </w:r>
                </w:p>
              </w:txbxContent>
            </v:textbox>
          </v:rect>
        </w:pict>
      </w:r>
      <w:r w:rsidR="00524D6C">
        <w:rPr>
          <w:noProof/>
          <w:lang w:eastAsia="fr-FR"/>
        </w:rPr>
        <w:drawing>
          <wp:inline distT="0" distB="0" distL="0" distR="0">
            <wp:extent cx="6191250" cy="5037978"/>
            <wp:effectExtent l="19050" t="0" r="0" b="0"/>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cstate="print"/>
                    <a:srcRect l="40661" t="20000" r="8760" b="6765"/>
                    <a:stretch>
                      <a:fillRect/>
                    </a:stretch>
                  </pic:blipFill>
                  <pic:spPr bwMode="auto">
                    <a:xfrm>
                      <a:off x="0" y="0"/>
                      <a:ext cx="6191250" cy="5037978"/>
                    </a:xfrm>
                    <a:prstGeom prst="rect">
                      <a:avLst/>
                    </a:prstGeom>
                    <a:noFill/>
                    <a:ln w="9525">
                      <a:noFill/>
                      <a:miter lim="800000"/>
                      <a:headEnd/>
                      <a:tailEnd/>
                    </a:ln>
                  </pic:spPr>
                </pic:pic>
              </a:graphicData>
            </a:graphic>
          </wp:inline>
        </w:drawing>
      </w:r>
      <w:r w:rsidR="00524D6C">
        <w:rPr>
          <w:noProof/>
          <w:lang w:eastAsia="fr-FR"/>
        </w:rPr>
        <w:drawing>
          <wp:inline distT="0" distB="0" distL="0" distR="0">
            <wp:extent cx="5886450" cy="3830865"/>
            <wp:effectExtent l="19050" t="0" r="0" b="0"/>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 cstate="print"/>
                    <a:srcRect l="28264" t="19706" r="9256" b="7941"/>
                    <a:stretch>
                      <a:fillRect/>
                    </a:stretch>
                  </pic:blipFill>
                  <pic:spPr bwMode="auto">
                    <a:xfrm>
                      <a:off x="0" y="0"/>
                      <a:ext cx="5892933" cy="3835084"/>
                    </a:xfrm>
                    <a:prstGeom prst="rect">
                      <a:avLst/>
                    </a:prstGeom>
                    <a:noFill/>
                    <a:ln w="9525">
                      <a:noFill/>
                      <a:miter lim="800000"/>
                      <a:headEnd/>
                      <a:tailEnd/>
                    </a:ln>
                  </pic:spPr>
                </pic:pic>
              </a:graphicData>
            </a:graphic>
          </wp:inline>
        </w:drawing>
      </w:r>
    </w:p>
    <w:p w:rsidR="00524D6C" w:rsidRPr="00440FDF" w:rsidRDefault="00524D6C" w:rsidP="00440FDF">
      <w:pPr>
        <w:shd w:val="clear" w:color="auto" w:fill="808080" w:themeFill="background1" w:themeFillShade="80"/>
        <w:rPr>
          <w:b/>
          <w:sz w:val="28"/>
        </w:rPr>
      </w:pPr>
      <w:r w:rsidRPr="00440FDF">
        <w:rPr>
          <w:b/>
          <w:sz w:val="28"/>
        </w:rPr>
        <w:lastRenderedPageBreak/>
        <w:t>De la négociation en présentiel à la négociation en e-relation</w:t>
      </w:r>
    </w:p>
    <w:p w:rsidR="00524D6C" w:rsidRDefault="00524D6C" w:rsidP="000E14AB">
      <w:pPr>
        <w:jc w:val="both"/>
      </w:pPr>
      <w:r>
        <w:t>Le commercial doit être capable d’exercer dans tous les secteurs d’activité avec tout type de clientèle (B to B, B to C et B to G), quelle que soit la forme de la relation client (en présentiel, à distance, en e-relation) et dans toute sa complexité.</w:t>
      </w:r>
    </w:p>
    <w:p w:rsidR="00524D6C" w:rsidRPr="00524D6C" w:rsidRDefault="00524D6C" w:rsidP="00524D6C">
      <w:pPr>
        <w:pStyle w:val="Paragraphedeliste"/>
        <w:numPr>
          <w:ilvl w:val="0"/>
          <w:numId w:val="1"/>
        </w:numPr>
        <w:rPr>
          <w:b/>
        </w:rPr>
      </w:pPr>
      <w:r w:rsidRPr="00524D6C">
        <w:rPr>
          <w:b/>
        </w:rPr>
        <w:t>Maîtriser le processus de vente traditionnelle</w:t>
      </w:r>
    </w:p>
    <w:p w:rsidR="00524D6C" w:rsidRDefault="00524D6C" w:rsidP="00524D6C">
      <w:pPr>
        <w:ind w:left="-1134"/>
      </w:pPr>
      <w:r>
        <w:rPr>
          <w:noProof/>
          <w:lang w:eastAsia="fr-FR"/>
        </w:rPr>
        <w:drawing>
          <wp:inline distT="0" distB="0" distL="0" distR="0">
            <wp:extent cx="7162800" cy="971550"/>
            <wp:effectExtent l="38100" t="0" r="19050" b="0"/>
            <wp:docPr id="2" name="Diagramme 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9" r:lo="rId10" r:qs="rId11" r:cs="rId12"/>
              </a:graphicData>
            </a:graphic>
          </wp:inline>
        </w:drawing>
      </w:r>
    </w:p>
    <w:p w:rsidR="00524D6C" w:rsidRDefault="00524D6C" w:rsidP="00524D6C">
      <w:r>
        <w:t>La rencontre avec le client reste centrale. Le digital ne peut remplacer la relation humaine et l’émotion qui reste au cœur de toute transaction entre 2 personnes. Aucune application ne peut remplacer cette dimension sociale.</w:t>
      </w:r>
    </w:p>
    <w:p w:rsidR="00524D6C" w:rsidRDefault="00524D6C" w:rsidP="00524D6C">
      <w:pPr>
        <w:pStyle w:val="Paragraphedeliste"/>
        <w:numPr>
          <w:ilvl w:val="0"/>
          <w:numId w:val="1"/>
        </w:numPr>
        <w:rPr>
          <w:b/>
        </w:rPr>
      </w:pPr>
      <w:r>
        <w:rPr>
          <w:b/>
        </w:rPr>
        <w:t>S’adapter au processus de vente digitalisé</w:t>
      </w:r>
    </w:p>
    <w:p w:rsidR="00524D6C" w:rsidRDefault="00524D6C" w:rsidP="00524D6C">
      <w:pPr>
        <w:pStyle w:val="Paragraphedeliste"/>
        <w:numPr>
          <w:ilvl w:val="0"/>
          <w:numId w:val="3"/>
        </w:numPr>
        <w:ind w:left="1701"/>
        <w:rPr>
          <w:b/>
        </w:rPr>
      </w:pPr>
      <w:r>
        <w:rPr>
          <w:b/>
        </w:rPr>
        <w:t>Les étapes de la vente bouleversées</w:t>
      </w:r>
    </w:p>
    <w:p w:rsidR="00524D6C" w:rsidRDefault="00524D6C" w:rsidP="000E14AB">
      <w:pPr>
        <w:jc w:val="both"/>
      </w:pPr>
      <w:r w:rsidRPr="00524D6C">
        <w:t>Aujourd’hui, les nouvelles technologies et la dématérialisation des échanges complexifient le comportement des acheteurs en même temps que leurs exigences s’intensifient. Le parcours d’achat des clients deviennent complexes, ceux-ci pouvant passer du digital à la vente traditionnelle à tout moment.</w:t>
      </w:r>
    </w:p>
    <w:p w:rsidR="0089282F" w:rsidRPr="000E14AB" w:rsidRDefault="0089282F" w:rsidP="000E14AB">
      <w:pPr>
        <w:jc w:val="both"/>
        <w:rPr>
          <w:i/>
        </w:rPr>
      </w:pPr>
      <w:r w:rsidRPr="000E14AB">
        <w:rPr>
          <w:i/>
        </w:rPr>
        <w:t>Exemples : on peut prospecter et prendre contact avec un client sur les réseaux sociaux puis se rencontrer pour négocier, prendre contact sur un salon puis négocier à distance.</w:t>
      </w:r>
    </w:p>
    <w:p w:rsidR="0089282F" w:rsidRDefault="00BD758B" w:rsidP="0089282F">
      <w:pPr>
        <w:pStyle w:val="Paragraphedeliste"/>
        <w:numPr>
          <w:ilvl w:val="0"/>
          <w:numId w:val="3"/>
        </w:numPr>
        <w:ind w:left="1560"/>
        <w:rPr>
          <w:b/>
        </w:rPr>
      </w:pPr>
      <w:r>
        <w:rPr>
          <w:b/>
        </w:rPr>
        <w:t>Le relationnel de proximité</w:t>
      </w:r>
    </w:p>
    <w:p w:rsidR="0089282F" w:rsidRDefault="0089282F" w:rsidP="000E14AB">
      <w:pPr>
        <w:jc w:val="both"/>
      </w:pPr>
      <w:r>
        <w:t>Pour nouer une relation de proximité avec le client, le commercial doit posséder une véritable culture numérique afin d’élargir à tout moment et en tout lieu, d’avoir une connaissance extrêmement précise et unifiée du client, de répondre à ses attentes, d’anticiper ses besoins en temps réel pour rentrer en contact avec lui au bon moment. La relation se crée aujourd’hui souvent à distance (mail, site web, téléphone…) car les clients sont davantage connectés et se renseignent avant d’acheter.</w:t>
      </w:r>
    </w:p>
    <w:p w:rsidR="0089282F" w:rsidRDefault="0089282F" w:rsidP="000E14AB">
      <w:pPr>
        <w:jc w:val="both"/>
      </w:pPr>
      <w:r>
        <w:t>Le commercial accompagne le client tout au long du processus commercial et intervient sur les activités avant, pendant et après l’achat : conseils, prospections, visites, négociation-vente, suivi après-vente. Pour compenser une relative impersonnalité du digital, il peut développer une vente émotionnelle en face-à- face afin de tisser un lien avec le client.</w:t>
      </w:r>
    </w:p>
    <w:tbl>
      <w:tblPr>
        <w:tblStyle w:val="Grilledutableau"/>
        <w:tblW w:w="0" w:type="auto"/>
        <w:tblLook w:val="04A0"/>
      </w:tblPr>
      <w:tblGrid>
        <w:gridCol w:w="3070"/>
        <w:gridCol w:w="3071"/>
        <w:gridCol w:w="3071"/>
      </w:tblGrid>
      <w:tr w:rsidR="0089282F" w:rsidRPr="00D16D17" w:rsidTr="0089282F">
        <w:tc>
          <w:tcPr>
            <w:tcW w:w="3070" w:type="dxa"/>
          </w:tcPr>
          <w:p w:rsidR="0089282F" w:rsidRPr="00D16D17" w:rsidRDefault="0089282F" w:rsidP="00D16D17">
            <w:pPr>
              <w:jc w:val="center"/>
              <w:rPr>
                <w:b/>
              </w:rPr>
            </w:pPr>
            <w:r w:rsidRPr="00D16D17">
              <w:rPr>
                <w:b/>
              </w:rPr>
              <w:t>Etapes</w:t>
            </w:r>
          </w:p>
        </w:tc>
        <w:tc>
          <w:tcPr>
            <w:tcW w:w="3071" w:type="dxa"/>
          </w:tcPr>
          <w:p w:rsidR="0089282F" w:rsidRPr="00D16D17" w:rsidRDefault="0089282F" w:rsidP="00D16D17">
            <w:pPr>
              <w:jc w:val="center"/>
              <w:rPr>
                <w:b/>
              </w:rPr>
            </w:pPr>
            <w:r w:rsidRPr="00D16D17">
              <w:rPr>
                <w:b/>
              </w:rPr>
              <w:t>Vendeur traditionnel</w:t>
            </w:r>
          </w:p>
        </w:tc>
        <w:tc>
          <w:tcPr>
            <w:tcW w:w="3071" w:type="dxa"/>
          </w:tcPr>
          <w:p w:rsidR="0089282F" w:rsidRPr="00D16D17" w:rsidRDefault="0089282F" w:rsidP="00D16D17">
            <w:pPr>
              <w:jc w:val="center"/>
              <w:rPr>
                <w:b/>
              </w:rPr>
            </w:pPr>
            <w:r w:rsidRPr="00D16D17">
              <w:rPr>
                <w:b/>
              </w:rPr>
              <w:t>Vendeur inbou</w:t>
            </w:r>
            <w:r w:rsidR="00D16D17" w:rsidRPr="00D16D17">
              <w:rPr>
                <w:b/>
              </w:rPr>
              <w:t>n</w:t>
            </w:r>
            <w:r w:rsidRPr="00D16D17">
              <w:rPr>
                <w:b/>
              </w:rPr>
              <w:t>d</w:t>
            </w:r>
            <w:r w:rsidR="00D16D17" w:rsidRPr="00D16D17">
              <w:rPr>
                <w:b/>
              </w:rPr>
              <w:t>*</w:t>
            </w:r>
          </w:p>
        </w:tc>
      </w:tr>
      <w:tr w:rsidR="0089282F" w:rsidTr="0089282F">
        <w:tc>
          <w:tcPr>
            <w:tcW w:w="3070" w:type="dxa"/>
          </w:tcPr>
          <w:p w:rsidR="0089282F" w:rsidRPr="00D16D17" w:rsidRDefault="00D16D17" w:rsidP="0089282F">
            <w:pPr>
              <w:rPr>
                <w:b/>
              </w:rPr>
            </w:pPr>
            <w:r w:rsidRPr="00D16D17">
              <w:rPr>
                <w:b/>
              </w:rPr>
              <w:t>Identifier en prospectant</w:t>
            </w:r>
          </w:p>
        </w:tc>
        <w:tc>
          <w:tcPr>
            <w:tcW w:w="3071" w:type="dxa"/>
          </w:tcPr>
          <w:p w:rsidR="0089282F" w:rsidRDefault="00D16D17" w:rsidP="0089282F">
            <w:r>
              <w:t>-Absence de connaissance des prospects en général</w:t>
            </w:r>
          </w:p>
          <w:p w:rsidR="00D16D17" w:rsidRDefault="00D16D17" w:rsidP="0089282F">
            <w:r>
              <w:t>-S’intéresse à ceux qui ont une affinité avec l’offre concernée</w:t>
            </w:r>
          </w:p>
          <w:p w:rsidR="00D16D17" w:rsidRDefault="00D16D17" w:rsidP="0089282F">
            <w:r>
              <w:t xml:space="preserve">-Prospection au hasard des </w:t>
            </w:r>
            <w:r>
              <w:lastRenderedPageBreak/>
              <w:t>cibles potentielles</w:t>
            </w:r>
          </w:p>
        </w:tc>
        <w:tc>
          <w:tcPr>
            <w:tcW w:w="3071" w:type="dxa"/>
          </w:tcPr>
          <w:p w:rsidR="0089282F" w:rsidRDefault="00D16D17" w:rsidP="0089282F">
            <w:r>
              <w:lastRenderedPageBreak/>
              <w:t>-Les acheteurs potentiels parlent ouvertement de leur expérience sur le web et les fournisseurs peuvent répondre.</w:t>
            </w:r>
          </w:p>
          <w:p w:rsidR="00D16D17" w:rsidRDefault="00D16D17" w:rsidP="0089282F">
            <w:r>
              <w:t xml:space="preserve">-L’attention est portée sur les </w:t>
            </w:r>
            <w:r>
              <w:lastRenderedPageBreak/>
              <w:t>prospects actifs dans leur parcours d’achat en utilisant les moyens numériques pour être proactif, en allant à la rencontre du client.</w:t>
            </w:r>
          </w:p>
        </w:tc>
      </w:tr>
      <w:tr w:rsidR="00D16D17" w:rsidTr="0089282F">
        <w:tc>
          <w:tcPr>
            <w:tcW w:w="3070" w:type="dxa"/>
          </w:tcPr>
          <w:p w:rsidR="00D16D17" w:rsidRPr="00D16D17" w:rsidRDefault="00D16D17" w:rsidP="0089282F">
            <w:pPr>
              <w:rPr>
                <w:b/>
              </w:rPr>
            </w:pPr>
            <w:r w:rsidRPr="00D16D17">
              <w:rPr>
                <w:b/>
              </w:rPr>
              <w:lastRenderedPageBreak/>
              <w:t>Contacter</w:t>
            </w:r>
          </w:p>
        </w:tc>
        <w:tc>
          <w:tcPr>
            <w:tcW w:w="3071" w:type="dxa"/>
          </w:tcPr>
          <w:p w:rsidR="00D16D17" w:rsidRDefault="00D16D17" w:rsidP="0089282F">
            <w:r>
              <w:t>La prise de contact peut s’appuyer utilement sur l’historique de la relation (ex : prise de RDV par téléphone)</w:t>
            </w:r>
          </w:p>
        </w:tc>
        <w:tc>
          <w:tcPr>
            <w:tcW w:w="3071" w:type="dxa"/>
          </w:tcPr>
          <w:p w:rsidR="00D16D17" w:rsidRDefault="00D16D17" w:rsidP="00D16D17">
            <w:r>
              <w:t>Interaction avec l’acheteur grâce à des messages adaptés à la problématique exposée. Il faut proposer un réel intérêt pour gagner sa confiance.</w:t>
            </w:r>
          </w:p>
        </w:tc>
      </w:tr>
      <w:tr w:rsidR="00D16D17" w:rsidTr="0089282F">
        <w:tc>
          <w:tcPr>
            <w:tcW w:w="3070" w:type="dxa"/>
          </w:tcPr>
          <w:p w:rsidR="00D16D17" w:rsidRPr="00D16D17" w:rsidRDefault="00D16D17" w:rsidP="0089282F">
            <w:pPr>
              <w:rPr>
                <w:b/>
              </w:rPr>
            </w:pPr>
            <w:r w:rsidRPr="00D16D17">
              <w:rPr>
                <w:b/>
              </w:rPr>
              <w:t>Découvrir les besoins</w:t>
            </w:r>
          </w:p>
        </w:tc>
        <w:tc>
          <w:tcPr>
            <w:tcW w:w="3071" w:type="dxa"/>
          </w:tcPr>
          <w:p w:rsidR="00D16D17" w:rsidRDefault="00D16D17" w:rsidP="00D16D17">
            <w:r>
              <w:t>Faire exprimer à l’acheteur ses besoins. Le face-à-face permet de s’adapter au client et de mieux le comprendre.</w:t>
            </w:r>
          </w:p>
        </w:tc>
        <w:tc>
          <w:tcPr>
            <w:tcW w:w="3071" w:type="dxa"/>
          </w:tcPr>
          <w:p w:rsidR="00D16D17" w:rsidRDefault="00D16D17" w:rsidP="00D16D17">
            <w:r>
              <w:t>Exploration et exploitation de l’intérêt montré par l’acheteur afin de découvrir ses aspirations profondes à travers une « conversation ».</w:t>
            </w:r>
          </w:p>
        </w:tc>
      </w:tr>
      <w:tr w:rsidR="00D16D17" w:rsidTr="0089282F">
        <w:tc>
          <w:tcPr>
            <w:tcW w:w="3070" w:type="dxa"/>
          </w:tcPr>
          <w:p w:rsidR="00D16D17" w:rsidRPr="00D16D17" w:rsidRDefault="00D16D17" w:rsidP="0089282F">
            <w:pPr>
              <w:rPr>
                <w:b/>
              </w:rPr>
            </w:pPr>
            <w:r w:rsidRPr="00D16D17">
              <w:rPr>
                <w:b/>
              </w:rPr>
              <w:t>Argumenter/Conseiller</w:t>
            </w:r>
          </w:p>
        </w:tc>
        <w:tc>
          <w:tcPr>
            <w:tcW w:w="3071" w:type="dxa"/>
          </w:tcPr>
          <w:p w:rsidR="00D16D17" w:rsidRDefault="00D16D17" w:rsidP="00D16D17">
            <w:r>
              <w:t>Argumentation personnalisée grâce à des informations obtenues lors de l’exploration des besoins.</w:t>
            </w:r>
          </w:p>
        </w:tc>
        <w:tc>
          <w:tcPr>
            <w:tcW w:w="3071" w:type="dxa"/>
          </w:tcPr>
          <w:p w:rsidR="00D16D17" w:rsidRDefault="00D16D17" w:rsidP="00D16D17">
            <w:r>
              <w:t>Adaptation de la présentation au contexte de l’acheteur en optimisant les informations déjà recueillies auparavant.</w:t>
            </w:r>
          </w:p>
        </w:tc>
      </w:tr>
    </w:tbl>
    <w:p w:rsidR="0089282F" w:rsidRPr="0089282F" w:rsidRDefault="0089282F" w:rsidP="0089282F"/>
    <w:p w:rsidR="0089282F" w:rsidRDefault="00D16D17" w:rsidP="009219C8">
      <w:pPr>
        <w:jc w:val="both"/>
        <w:rPr>
          <w:rFonts w:ascii="Lato" w:hAnsi="Lato"/>
          <w:color w:val="000000"/>
          <w:sz w:val="21"/>
          <w:szCs w:val="21"/>
          <w:shd w:val="clear" w:color="auto" w:fill="FFFFFF"/>
        </w:rPr>
      </w:pPr>
      <w:r w:rsidRPr="00D16D17">
        <w:t>*</w:t>
      </w:r>
      <w:r w:rsidRPr="00D16D17">
        <w:rPr>
          <w:rFonts w:ascii="Lato" w:hAnsi="Lato"/>
          <w:b/>
          <w:color w:val="000000"/>
          <w:sz w:val="21"/>
          <w:szCs w:val="21"/>
          <w:shd w:val="clear" w:color="auto" w:fill="FFFFFF"/>
        </w:rPr>
        <w:t>L’inbound marketing</w:t>
      </w:r>
      <w:r>
        <w:rPr>
          <w:rFonts w:ascii="Lato" w:hAnsi="Lato"/>
          <w:color w:val="000000"/>
          <w:sz w:val="21"/>
          <w:szCs w:val="21"/>
          <w:shd w:val="clear" w:color="auto" w:fill="FFFFFF"/>
        </w:rPr>
        <w:t xml:space="preserve"> désigne le principe par lequel une entreprise cherche à ce que ses prospects ou clients s’adressent naturellement ou spontanément à elle en leurs délivrant des informations ou des services utiles dans le cadre d’un besoin éprouvé ou potentiel. Le principe est généralement de s’appuyer sur les besoins de sa cible en termes d’informations et de contenus pour générer des visites et des contacts commerciaux plus ou moins qualifiés (</w:t>
      </w:r>
      <w:proofErr w:type="spellStart"/>
      <w:r w:rsidR="00F020E6" w:rsidRPr="00D16D17">
        <w:fldChar w:fldCharType="begin"/>
      </w:r>
      <w:r w:rsidRPr="00D16D17">
        <w:instrText xml:space="preserve"> HYPERLINK "https://www.definitions-marketing.com/definition/lead/" </w:instrText>
      </w:r>
      <w:r w:rsidR="00F020E6" w:rsidRPr="00D16D17">
        <w:fldChar w:fldCharType="separate"/>
      </w:r>
      <w:r w:rsidRPr="00D16D17">
        <w:rPr>
          <w:rStyle w:val="Lienhypertexte"/>
          <w:rFonts w:ascii="Lato" w:hAnsi="Lato"/>
          <w:color w:val="auto"/>
          <w:sz w:val="21"/>
          <w:szCs w:val="21"/>
          <w:shd w:val="clear" w:color="auto" w:fill="FFFFFF"/>
        </w:rPr>
        <w:t>leads</w:t>
      </w:r>
      <w:proofErr w:type="spellEnd"/>
      <w:r w:rsidR="00F020E6" w:rsidRPr="00D16D17">
        <w:fldChar w:fldCharType="end"/>
      </w:r>
      <w:r w:rsidRPr="00D16D17">
        <w:rPr>
          <w:rFonts w:ascii="Lato" w:hAnsi="Lato"/>
          <w:sz w:val="21"/>
          <w:szCs w:val="21"/>
          <w:shd w:val="clear" w:color="auto" w:fill="FFFFFF"/>
        </w:rPr>
        <w:t>)</w:t>
      </w:r>
      <w:r>
        <w:rPr>
          <w:rFonts w:ascii="Lato" w:hAnsi="Lato"/>
          <w:color w:val="000000"/>
          <w:sz w:val="21"/>
          <w:szCs w:val="21"/>
          <w:shd w:val="clear" w:color="auto" w:fill="FFFFFF"/>
        </w:rPr>
        <w:t xml:space="preserve"> sur un site web.</w:t>
      </w:r>
    </w:p>
    <w:p w:rsidR="00F0185E" w:rsidRPr="00524D6C" w:rsidRDefault="00F0185E" w:rsidP="00524D6C"/>
    <w:p w:rsidR="00F0185E" w:rsidRPr="00440FDF" w:rsidRDefault="00F0185E" w:rsidP="00440FDF">
      <w:pPr>
        <w:shd w:val="clear" w:color="auto" w:fill="808080" w:themeFill="background1" w:themeFillShade="80"/>
        <w:rPr>
          <w:b/>
          <w:sz w:val="28"/>
        </w:rPr>
      </w:pPr>
      <w:r w:rsidRPr="00440FDF">
        <w:rPr>
          <w:b/>
          <w:sz w:val="28"/>
        </w:rPr>
        <w:t>Contacter à distance et en face-à-face</w:t>
      </w:r>
    </w:p>
    <w:p w:rsidR="00BD758B" w:rsidRPr="00BD758B" w:rsidRDefault="00BD758B" w:rsidP="00BD758B">
      <w:pPr>
        <w:jc w:val="both"/>
      </w:pPr>
      <w:r w:rsidRPr="00BD758B">
        <w:t>La définition d’un objectif est le seul moyen de structurer et d’organiser une action, de la faire tendre vers un but et pouvoir l’analyser.</w:t>
      </w:r>
    </w:p>
    <w:p w:rsidR="00BD758B" w:rsidRPr="00BD758B" w:rsidRDefault="00BD758B" w:rsidP="00BD758B">
      <w:pPr>
        <w:jc w:val="both"/>
      </w:pPr>
      <w:r w:rsidRPr="00BD758B">
        <w:t>L’objectif est un point de repère.</w:t>
      </w:r>
    </w:p>
    <w:p w:rsidR="00BD758B" w:rsidRPr="00BD758B" w:rsidRDefault="00BD758B" w:rsidP="00BD758B">
      <w:pPr>
        <w:jc w:val="both"/>
      </w:pPr>
      <w:r w:rsidRPr="00BD758B">
        <w:t>Définir un objectif c’est aussi une exigence que l’on manifeste et se donne afin d’atteindre un but auquel on a réfléchi d’avance.</w:t>
      </w:r>
    </w:p>
    <w:p w:rsidR="00BD758B" w:rsidRPr="00BD758B" w:rsidRDefault="00BD758B" w:rsidP="00BD758B">
      <w:pPr>
        <w:jc w:val="both"/>
      </w:pPr>
      <w:r w:rsidRPr="00BD758B">
        <w:rPr>
          <w:b/>
        </w:rPr>
        <w:t>L’objectif principal</w:t>
      </w:r>
      <w:r w:rsidRPr="00BD758B">
        <w:t xml:space="preserve"> se décline en </w:t>
      </w:r>
      <w:r w:rsidRPr="00BD758B">
        <w:rPr>
          <w:b/>
        </w:rPr>
        <w:t>objectifs qualitatifs</w:t>
      </w:r>
      <w:r w:rsidRPr="00BD758B">
        <w:t xml:space="preserve"> et </w:t>
      </w:r>
      <w:r w:rsidRPr="00BD758B">
        <w:rPr>
          <w:b/>
        </w:rPr>
        <w:t>objectifs quantitatifs</w:t>
      </w:r>
      <w:r w:rsidRPr="00BD758B">
        <w:t>.</w:t>
      </w:r>
    </w:p>
    <w:p w:rsidR="00BD758B" w:rsidRPr="00BD758B" w:rsidRDefault="00BD758B" w:rsidP="00BD758B">
      <w:pPr>
        <w:jc w:val="both"/>
      </w:pPr>
      <w:r w:rsidRPr="00BD758B">
        <w:t>Les objectifs qualitatifs sont divers, la vente pouvant ne pas être l’objectif immédiat.</w:t>
      </w:r>
    </w:p>
    <w:p w:rsidR="00BD758B" w:rsidRPr="00BD758B" w:rsidRDefault="00BD758B" w:rsidP="00BD758B">
      <w:pPr>
        <w:jc w:val="both"/>
        <w:rPr>
          <w:b/>
        </w:rPr>
      </w:pPr>
      <w:r w:rsidRPr="00BD758B">
        <w:rPr>
          <w:b/>
          <w:u w:val="single"/>
        </w:rPr>
        <w:t>Exemple </w:t>
      </w:r>
      <w:r w:rsidRPr="00BD758B">
        <w:rPr>
          <w:b/>
        </w:rPr>
        <w:t>:</w:t>
      </w:r>
    </w:p>
    <w:p w:rsidR="00BD758B" w:rsidRDefault="00BD758B" w:rsidP="00BD758B">
      <w:pPr>
        <w:jc w:val="both"/>
      </w:pPr>
      <w:r w:rsidRPr="00BD758B">
        <w:t>Vous vendez des objets publicitaires :</w:t>
      </w:r>
    </w:p>
    <w:p w:rsidR="00BD758B" w:rsidRPr="00BD758B" w:rsidRDefault="00BD758B" w:rsidP="00BD758B">
      <w:pPr>
        <w:jc w:val="both"/>
      </w:pPr>
    </w:p>
    <w:tbl>
      <w:tblPr>
        <w:tblStyle w:val="Grilledutableau"/>
        <w:tblW w:w="0" w:type="auto"/>
        <w:tblLook w:val="04A0"/>
      </w:tblPr>
      <w:tblGrid>
        <w:gridCol w:w="3070"/>
        <w:gridCol w:w="3071"/>
        <w:gridCol w:w="3071"/>
      </w:tblGrid>
      <w:tr w:rsidR="00BD758B" w:rsidRPr="00BD758B" w:rsidTr="001749D2">
        <w:tc>
          <w:tcPr>
            <w:tcW w:w="3070" w:type="dxa"/>
            <w:shd w:val="clear" w:color="auto" w:fill="C4BC96" w:themeFill="background2" w:themeFillShade="BF"/>
          </w:tcPr>
          <w:p w:rsidR="00BD758B" w:rsidRPr="00BD758B" w:rsidRDefault="00BD758B" w:rsidP="001749D2">
            <w:pPr>
              <w:jc w:val="both"/>
              <w:rPr>
                <w:b/>
              </w:rPr>
            </w:pPr>
            <w:r w:rsidRPr="00BD758B">
              <w:rPr>
                <w:b/>
              </w:rPr>
              <w:t>Phases</w:t>
            </w:r>
          </w:p>
        </w:tc>
        <w:tc>
          <w:tcPr>
            <w:tcW w:w="3071" w:type="dxa"/>
            <w:shd w:val="clear" w:color="auto" w:fill="C4BC96" w:themeFill="background2" w:themeFillShade="BF"/>
          </w:tcPr>
          <w:p w:rsidR="00BD758B" w:rsidRPr="00BD758B" w:rsidRDefault="00BD758B" w:rsidP="001749D2">
            <w:pPr>
              <w:jc w:val="both"/>
              <w:rPr>
                <w:b/>
              </w:rPr>
            </w:pPr>
            <w:r w:rsidRPr="00BD758B">
              <w:rPr>
                <w:b/>
              </w:rPr>
              <w:t>Objectifs qualitatifs</w:t>
            </w:r>
          </w:p>
        </w:tc>
        <w:tc>
          <w:tcPr>
            <w:tcW w:w="3071" w:type="dxa"/>
            <w:shd w:val="clear" w:color="auto" w:fill="C4BC96" w:themeFill="background2" w:themeFillShade="BF"/>
          </w:tcPr>
          <w:p w:rsidR="00BD758B" w:rsidRPr="00BD758B" w:rsidRDefault="00BD758B" w:rsidP="001749D2">
            <w:pPr>
              <w:jc w:val="both"/>
              <w:rPr>
                <w:b/>
              </w:rPr>
            </w:pPr>
            <w:r w:rsidRPr="00BD758B">
              <w:rPr>
                <w:b/>
              </w:rPr>
              <w:t>Suivi</w:t>
            </w:r>
          </w:p>
        </w:tc>
      </w:tr>
      <w:tr w:rsidR="00BD758B" w:rsidRPr="00BD758B" w:rsidTr="001749D2">
        <w:tc>
          <w:tcPr>
            <w:tcW w:w="3070" w:type="dxa"/>
            <w:shd w:val="clear" w:color="auto" w:fill="D6E3BC" w:themeFill="accent3" w:themeFillTint="66"/>
          </w:tcPr>
          <w:p w:rsidR="00BD758B" w:rsidRPr="00BD758B" w:rsidRDefault="00BD758B" w:rsidP="001749D2">
            <w:pPr>
              <w:jc w:val="both"/>
            </w:pPr>
            <w:r w:rsidRPr="00BD758B">
              <w:t>1</w:t>
            </w:r>
            <w:r w:rsidRPr="00BD758B">
              <w:rPr>
                <w:vertAlign w:val="superscript"/>
              </w:rPr>
              <w:t>ère</w:t>
            </w:r>
            <w:r w:rsidRPr="00BD758B">
              <w:t xml:space="preserve"> visite</w:t>
            </w:r>
          </w:p>
        </w:tc>
        <w:tc>
          <w:tcPr>
            <w:tcW w:w="3071" w:type="dxa"/>
            <w:shd w:val="clear" w:color="auto" w:fill="D6E3BC" w:themeFill="accent3" w:themeFillTint="66"/>
          </w:tcPr>
          <w:p w:rsidR="00BD758B" w:rsidRPr="00BD758B" w:rsidRDefault="00BD758B" w:rsidP="001749D2">
            <w:pPr>
              <w:jc w:val="both"/>
            </w:pPr>
            <w:r w:rsidRPr="00BD758B">
              <w:t xml:space="preserve">Mise en place d’un climat de confiance et découverte des </w:t>
            </w:r>
            <w:r w:rsidRPr="00BD758B">
              <w:lastRenderedPageBreak/>
              <w:t>besoins</w:t>
            </w:r>
          </w:p>
        </w:tc>
        <w:tc>
          <w:tcPr>
            <w:tcW w:w="3071" w:type="dxa"/>
            <w:shd w:val="clear" w:color="auto" w:fill="D6E3BC" w:themeFill="accent3" w:themeFillTint="66"/>
          </w:tcPr>
          <w:p w:rsidR="00BD758B" w:rsidRPr="00BD758B" w:rsidRDefault="00BD758B" w:rsidP="001749D2">
            <w:pPr>
              <w:jc w:val="both"/>
            </w:pPr>
            <w:r w:rsidRPr="00BD758B">
              <w:lastRenderedPageBreak/>
              <w:t>Établissement d’un devis</w:t>
            </w:r>
          </w:p>
        </w:tc>
      </w:tr>
      <w:tr w:rsidR="00BD758B" w:rsidRPr="00BD758B" w:rsidTr="001749D2">
        <w:tc>
          <w:tcPr>
            <w:tcW w:w="3070" w:type="dxa"/>
            <w:shd w:val="clear" w:color="auto" w:fill="D6E3BC" w:themeFill="accent3" w:themeFillTint="66"/>
          </w:tcPr>
          <w:p w:rsidR="00BD758B" w:rsidRPr="00BD758B" w:rsidRDefault="00BD758B" w:rsidP="001749D2">
            <w:pPr>
              <w:jc w:val="both"/>
            </w:pPr>
            <w:r w:rsidRPr="00BD758B">
              <w:lastRenderedPageBreak/>
              <w:t>2</w:t>
            </w:r>
            <w:r w:rsidRPr="00BD758B">
              <w:rPr>
                <w:vertAlign w:val="superscript"/>
              </w:rPr>
              <w:t>ème</w:t>
            </w:r>
            <w:r w:rsidRPr="00BD758B">
              <w:t xml:space="preserve"> visite</w:t>
            </w:r>
          </w:p>
        </w:tc>
        <w:tc>
          <w:tcPr>
            <w:tcW w:w="3071" w:type="dxa"/>
            <w:shd w:val="clear" w:color="auto" w:fill="D6E3BC" w:themeFill="accent3" w:themeFillTint="66"/>
          </w:tcPr>
          <w:p w:rsidR="00BD758B" w:rsidRPr="00BD758B" w:rsidRDefault="00BD758B" w:rsidP="001749D2">
            <w:pPr>
              <w:jc w:val="both"/>
            </w:pPr>
            <w:r w:rsidRPr="00BD758B">
              <w:t>Présentation de l’offre (produits, options, services) et négociation</w:t>
            </w:r>
          </w:p>
        </w:tc>
        <w:tc>
          <w:tcPr>
            <w:tcW w:w="3071" w:type="dxa"/>
            <w:shd w:val="clear" w:color="auto" w:fill="D6E3BC" w:themeFill="accent3" w:themeFillTint="66"/>
          </w:tcPr>
          <w:p w:rsidR="00BD758B" w:rsidRPr="00BD758B" w:rsidRDefault="00BD758B" w:rsidP="001749D2">
            <w:pPr>
              <w:jc w:val="both"/>
            </w:pPr>
            <w:r w:rsidRPr="00BD758B">
              <w:t>Réalisation d’un prototype</w:t>
            </w:r>
          </w:p>
        </w:tc>
      </w:tr>
      <w:tr w:rsidR="00BD758B" w:rsidRPr="00BD758B" w:rsidTr="001749D2">
        <w:tc>
          <w:tcPr>
            <w:tcW w:w="3070" w:type="dxa"/>
            <w:shd w:val="clear" w:color="auto" w:fill="D6E3BC" w:themeFill="accent3" w:themeFillTint="66"/>
          </w:tcPr>
          <w:p w:rsidR="00BD758B" w:rsidRPr="00BD758B" w:rsidRDefault="00BD758B" w:rsidP="001749D2">
            <w:pPr>
              <w:jc w:val="both"/>
            </w:pPr>
            <w:r w:rsidRPr="00BD758B">
              <w:t>3</w:t>
            </w:r>
            <w:r w:rsidRPr="00BD758B">
              <w:rPr>
                <w:vertAlign w:val="superscript"/>
              </w:rPr>
              <w:t>ème</w:t>
            </w:r>
            <w:r w:rsidRPr="00BD758B">
              <w:t xml:space="preserve"> visite</w:t>
            </w:r>
          </w:p>
        </w:tc>
        <w:tc>
          <w:tcPr>
            <w:tcW w:w="3071" w:type="dxa"/>
            <w:shd w:val="clear" w:color="auto" w:fill="D6E3BC" w:themeFill="accent3" w:themeFillTint="66"/>
          </w:tcPr>
          <w:p w:rsidR="00BD758B" w:rsidRPr="00BD758B" w:rsidRDefault="00BD758B" w:rsidP="001749D2">
            <w:pPr>
              <w:jc w:val="both"/>
            </w:pPr>
            <w:r w:rsidRPr="00BD758B">
              <w:t>Négociation et signature du contrat définitif</w:t>
            </w:r>
          </w:p>
        </w:tc>
        <w:tc>
          <w:tcPr>
            <w:tcW w:w="3071" w:type="dxa"/>
            <w:shd w:val="clear" w:color="auto" w:fill="D6E3BC" w:themeFill="accent3" w:themeFillTint="66"/>
          </w:tcPr>
          <w:p w:rsidR="00BD758B" w:rsidRPr="00BD758B" w:rsidRDefault="00BD758B" w:rsidP="001749D2">
            <w:pPr>
              <w:jc w:val="both"/>
            </w:pPr>
            <w:r w:rsidRPr="00BD758B">
              <w:t>Mise en place de la solution</w:t>
            </w:r>
          </w:p>
        </w:tc>
      </w:tr>
    </w:tbl>
    <w:p w:rsidR="00BD758B" w:rsidRPr="00BD758B" w:rsidRDefault="00BD758B" w:rsidP="00BD758B">
      <w:pPr>
        <w:jc w:val="both"/>
      </w:pPr>
    </w:p>
    <w:p w:rsidR="00BD758B" w:rsidRPr="00BD758B" w:rsidRDefault="00BD758B" w:rsidP="00BD758B">
      <w:pPr>
        <w:jc w:val="both"/>
      </w:pPr>
      <w:r w:rsidRPr="00BD758B">
        <w:rPr>
          <w:b/>
        </w:rPr>
        <w:t>Les objectifs quantitatifs</w:t>
      </w:r>
      <w:r w:rsidRPr="00BD758B">
        <w:t xml:space="preserve"> sont à déterminer en quantité de produits à vendre et en chiffre d’affaires qui en découle. Il faut se fixer une marge de manœuvre en prévoyant un minimum et un maximum, afin d’avoir des repères durant la négociation (Marge de manœuvre).</w:t>
      </w:r>
    </w:p>
    <w:p w:rsidR="00BD758B" w:rsidRPr="00BD758B" w:rsidRDefault="00BD758B" w:rsidP="00BD758B">
      <w:pPr>
        <w:jc w:val="both"/>
      </w:pPr>
      <w:r w:rsidRPr="00BD758B">
        <w:rPr>
          <w:b/>
        </w:rPr>
        <w:t>Les objectifs complémentaires</w:t>
      </w:r>
      <w:r w:rsidRPr="00BD758B">
        <w:t xml:space="preserve"> sont les objectifs qui vous permettent de pousser la vente avec votre client ou de développer vos ventes avec d’autres clients (recommandations, parrainage). Vous les mettrez en jeu lorsque votre objectif principal sera atteint (ex : vente de contrat d’entretien).</w:t>
      </w:r>
    </w:p>
    <w:p w:rsidR="00BD758B" w:rsidRPr="00BD758B" w:rsidRDefault="00BD758B" w:rsidP="00BD758B">
      <w:pPr>
        <w:jc w:val="both"/>
      </w:pPr>
      <w:r w:rsidRPr="00BD758B">
        <w:rPr>
          <w:b/>
        </w:rPr>
        <w:t>Les objectifs de repli</w:t>
      </w:r>
      <w:r w:rsidRPr="00BD758B">
        <w:t xml:space="preserve"> visent à maintenir la relation, même si l’objectif principal n’est pas atteint (par ex : laisser une documentation au prospect pour le relancer plus tard).</w:t>
      </w:r>
    </w:p>
    <w:p w:rsidR="00F0185E" w:rsidRPr="001E3BAC" w:rsidRDefault="001E3BAC" w:rsidP="009219C8">
      <w:pPr>
        <w:jc w:val="both"/>
      </w:pPr>
      <w:r>
        <w:t>Après avoir préparé ses objectifs qualitatif et/ou quantitatif, le commercial doit, dès les premiers instants de la prise de contact (que ce soit par téléphone, en e-relation ou en présentiel), savoir créer le lien avec son ou ses interlocuteurs de façon efficace.</w:t>
      </w:r>
    </w:p>
    <w:p w:rsidR="001E3BAC" w:rsidRDefault="001E3BAC" w:rsidP="001E3BAC">
      <w:pPr>
        <w:pStyle w:val="Paragraphedeliste"/>
        <w:numPr>
          <w:ilvl w:val="0"/>
          <w:numId w:val="5"/>
        </w:numPr>
        <w:rPr>
          <w:b/>
        </w:rPr>
      </w:pPr>
      <w:r>
        <w:rPr>
          <w:b/>
        </w:rPr>
        <w:t>Engager et optimiser la « conversation » en e-relation</w:t>
      </w:r>
    </w:p>
    <w:p w:rsidR="001E3BAC" w:rsidRDefault="001E3BAC" w:rsidP="001E3BAC">
      <w:pPr>
        <w:pStyle w:val="Paragraphedeliste"/>
        <w:numPr>
          <w:ilvl w:val="0"/>
          <w:numId w:val="6"/>
        </w:numPr>
        <w:ind w:left="1701"/>
        <w:rPr>
          <w:b/>
        </w:rPr>
      </w:pPr>
      <w:r>
        <w:rPr>
          <w:b/>
        </w:rPr>
        <w:t>Une prise de contact parfois inversée</w:t>
      </w:r>
    </w:p>
    <w:p w:rsidR="001E3BAC" w:rsidRPr="001E3BAC" w:rsidRDefault="001E3BAC" w:rsidP="009219C8">
      <w:pPr>
        <w:jc w:val="both"/>
      </w:pPr>
      <w:r w:rsidRPr="001E3BAC">
        <w:t>L’inbound marketing est une stratégie qui vise à ce que les prospects et clients s’adressent naturellement et spontanément à une entreprise qui leur aura délivré des informations et/ou services utiles, dans le contexte d’une véritable politique de marketing relationnel. La prise de contact est donc, en quelque sorte, inversée.</w:t>
      </w:r>
    </w:p>
    <w:p w:rsidR="001E3BAC" w:rsidRDefault="001E3BAC" w:rsidP="009219C8">
      <w:pPr>
        <w:jc w:val="both"/>
      </w:pPr>
      <w:r w:rsidRPr="001E3BAC">
        <w:t>Dans le cadre d’une stratégie omnicanale, le commercial doit savoir gérer de multiples points de contact pour installer une plus grande proximité avec les clients.</w:t>
      </w:r>
      <w:r>
        <w:t xml:space="preserve"> Il doit être capable, à chaque interaction avec les leads, de traduire leurs exigences de plus en plus élevées en solutions adaptées. Pour instaurer des relations durables de confiance, il doit asseoir, développer, accompagner et optimiser la valeur à vie des différents segments visés.</w:t>
      </w:r>
    </w:p>
    <w:p w:rsidR="001E3BAC" w:rsidRDefault="001E3BAC" w:rsidP="001E3BAC">
      <w:pPr>
        <w:pStyle w:val="Paragraphedeliste"/>
        <w:numPr>
          <w:ilvl w:val="0"/>
          <w:numId w:val="6"/>
        </w:numPr>
        <w:ind w:left="1701"/>
        <w:rPr>
          <w:b/>
        </w:rPr>
      </w:pPr>
      <w:r>
        <w:rPr>
          <w:b/>
        </w:rPr>
        <w:t>Les premiers échanges via les réseaux</w:t>
      </w:r>
    </w:p>
    <w:p w:rsidR="001E3BAC" w:rsidRDefault="009219C8" w:rsidP="009219C8">
      <w:pPr>
        <w:jc w:val="both"/>
      </w:pPr>
      <w:r>
        <w:t>L’interaction avec les clients (sur les réseaux sociaux, blogs, forums) permet d’observer, par exemple, les habitudes des personnes qui « likent », ou les goûts des « followers », de lire les commentaires sur les publications de l’entreprise. Les clients peuvent, de leur côté, par le biais des réseaux sociaux, poser des questions, donner leur opinion sur les produits proposés, fournissant ainsi de précieuses informations.</w:t>
      </w:r>
    </w:p>
    <w:p w:rsidR="009219C8" w:rsidRPr="001E3BAC" w:rsidRDefault="009219C8" w:rsidP="009219C8">
      <w:pPr>
        <w:jc w:val="both"/>
      </w:pPr>
      <w:r>
        <w:t>Ainsi, en ayant surveillé l’activité des acheteurs potentiels sur les réseaux sociaux, le commercial peut échanger avec eux. Il doit donc être à l’affût des « signaux numériques » qui lui donneront une bonne raison d’entrer en contact avec eux et d’intervenir relativement tôt dans le processus d’achat. En utilisant habituellement LinkedIn ou Twitter, par exemple, et en y trouv</w:t>
      </w:r>
      <w:r w:rsidR="00EA6B8F">
        <w:t>a</w:t>
      </w:r>
      <w:r>
        <w:t xml:space="preserve">nt ses clients, il peut entrer </w:t>
      </w:r>
      <w:r>
        <w:lastRenderedPageBreak/>
        <w:t>en contact avec eux, les écouter, les intéresser, et donc tisser des liens qui seront le ciment du processus de vente. Le commercial averti, connaissant petit à petit le cycle décisionnel de l’acheteur potentiel, peut quasiment connaître le moment précis où ce dernier est prêt à engager la discussion.</w:t>
      </w:r>
    </w:p>
    <w:p w:rsidR="000E14AB" w:rsidRDefault="000E14AB" w:rsidP="000E14AB">
      <w:pPr>
        <w:pStyle w:val="Paragraphedeliste"/>
        <w:numPr>
          <w:ilvl w:val="0"/>
          <w:numId w:val="6"/>
        </w:numPr>
        <w:ind w:left="1701"/>
        <w:rPr>
          <w:b/>
        </w:rPr>
      </w:pPr>
      <w:r>
        <w:rPr>
          <w:b/>
        </w:rPr>
        <w:t>Se présenter de façon convaincante et durable sur les réseaux</w:t>
      </w:r>
    </w:p>
    <w:p w:rsidR="000E14AB" w:rsidRDefault="000E14AB" w:rsidP="000E14AB">
      <w:pPr>
        <w:jc w:val="both"/>
      </w:pPr>
      <w:r>
        <w:t>Le commercial doit se présenter comme partenaire pour faciliter la prise de contact, offrant régulièrement un contenu d’informations qui influencera l’acheteur durant le processus d’achat. Il doit réussir à capter l’intérêt de l’acheteur potentiel en lui faisant comprendre la valeur ajoutée de son entreprise. Il doit aussi avoir repéré le cycle décisionn</w:t>
      </w:r>
      <w:r w:rsidR="00EA6B8F">
        <w:t>el de l’acheteur potentiel afin</w:t>
      </w:r>
      <w:r>
        <w:t xml:space="preserve"> de savoir quasiment avec précision à qui il va s’adresser et le moment où ce dernier sera prêt à engager la discussion. C’est alors seulement que le client potentiel acceptera, le cas échéant, un rendez-vous en présentiel.</w:t>
      </w:r>
    </w:p>
    <w:p w:rsidR="004774FF" w:rsidRDefault="005E1598" w:rsidP="000E14AB">
      <w:pPr>
        <w:jc w:val="both"/>
      </w:pPr>
      <w:r>
        <w:rPr>
          <w:noProof/>
          <w:lang w:eastAsia="fr-FR"/>
        </w:rPr>
        <w:drawing>
          <wp:inline distT="0" distB="0" distL="0" distR="0">
            <wp:extent cx="5849198" cy="3209925"/>
            <wp:effectExtent l="0" t="0" r="0" b="0"/>
            <wp:docPr id="106" name="Imag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14" cstate="print"/>
                    <a:srcRect l="6777" t="28529" r="38304" b="17884"/>
                    <a:stretch>
                      <a:fillRect/>
                    </a:stretch>
                  </pic:blipFill>
                  <pic:spPr bwMode="auto">
                    <a:xfrm>
                      <a:off x="0" y="0"/>
                      <a:ext cx="5856133" cy="3213731"/>
                    </a:xfrm>
                    <a:prstGeom prst="rect">
                      <a:avLst/>
                    </a:prstGeom>
                    <a:noFill/>
                    <a:ln w="9525">
                      <a:noFill/>
                      <a:miter lim="800000"/>
                      <a:headEnd/>
                      <a:tailEnd/>
                    </a:ln>
                  </pic:spPr>
                </pic:pic>
              </a:graphicData>
            </a:graphic>
          </wp:inline>
        </w:drawing>
      </w:r>
    </w:p>
    <w:p w:rsidR="004774FF" w:rsidRPr="000E14AB" w:rsidRDefault="004774FF" w:rsidP="000E14AB">
      <w:pPr>
        <w:jc w:val="both"/>
      </w:pPr>
      <w:r>
        <w:rPr>
          <w:noProof/>
          <w:lang w:eastAsia="fr-FR"/>
        </w:rPr>
        <w:lastRenderedPageBreak/>
        <w:drawing>
          <wp:inline distT="0" distB="0" distL="0" distR="0">
            <wp:extent cx="4937760" cy="3657600"/>
            <wp:effectExtent l="19050" t="0" r="0" b="0"/>
            <wp:docPr id="103" name="Imag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15" cstate="print">
                      <a:clrChange>
                        <a:clrFrom>
                          <a:srgbClr val="CDCDCD"/>
                        </a:clrFrom>
                        <a:clrTo>
                          <a:srgbClr val="CDCDCD">
                            <a:alpha val="0"/>
                          </a:srgbClr>
                        </a:clrTo>
                      </a:clrChange>
                    </a:blip>
                    <a:srcRect l="29587" t="24706" r="20603" b="9706"/>
                    <a:stretch>
                      <a:fillRect/>
                    </a:stretch>
                  </pic:blipFill>
                  <pic:spPr bwMode="auto">
                    <a:xfrm>
                      <a:off x="0" y="0"/>
                      <a:ext cx="4937760" cy="3657600"/>
                    </a:xfrm>
                    <a:prstGeom prst="rect">
                      <a:avLst/>
                    </a:prstGeom>
                    <a:noFill/>
                    <a:ln w="9525">
                      <a:noFill/>
                      <a:miter lim="800000"/>
                      <a:headEnd/>
                      <a:tailEnd/>
                    </a:ln>
                  </pic:spPr>
                </pic:pic>
              </a:graphicData>
            </a:graphic>
          </wp:inline>
        </w:drawing>
      </w:r>
    </w:p>
    <w:p w:rsidR="001E3BAC" w:rsidRPr="001E3BAC" w:rsidRDefault="0046394D" w:rsidP="001E3BAC">
      <w:r>
        <w:rPr>
          <w:noProof/>
          <w:lang w:eastAsia="fr-FR"/>
        </w:rPr>
        <w:drawing>
          <wp:inline distT="0" distB="0" distL="0" distR="0">
            <wp:extent cx="5743575" cy="1447568"/>
            <wp:effectExtent l="19050" t="0" r="9525" b="0"/>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 cstate="print"/>
                    <a:srcRect l="21818" t="20588" r="37521" b="61177"/>
                    <a:stretch>
                      <a:fillRect/>
                    </a:stretch>
                  </pic:blipFill>
                  <pic:spPr bwMode="auto">
                    <a:xfrm>
                      <a:off x="0" y="0"/>
                      <a:ext cx="5743575" cy="1447568"/>
                    </a:xfrm>
                    <a:prstGeom prst="rect">
                      <a:avLst/>
                    </a:prstGeom>
                    <a:noFill/>
                    <a:ln w="9525">
                      <a:noFill/>
                      <a:miter lim="800000"/>
                      <a:headEnd/>
                      <a:tailEnd/>
                    </a:ln>
                  </pic:spPr>
                </pic:pic>
              </a:graphicData>
            </a:graphic>
          </wp:inline>
        </w:drawing>
      </w:r>
    </w:p>
    <w:p w:rsidR="00524D6C" w:rsidRDefault="0046394D" w:rsidP="00524D6C">
      <w:r>
        <w:rPr>
          <w:noProof/>
          <w:lang w:eastAsia="fr-FR"/>
        </w:rPr>
        <w:lastRenderedPageBreak/>
        <w:drawing>
          <wp:inline distT="0" distB="0" distL="0" distR="0">
            <wp:extent cx="5686425" cy="2289340"/>
            <wp:effectExtent l="19050" t="0" r="9525" b="0"/>
            <wp:docPr id="10"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7" cstate="print"/>
                    <a:srcRect l="40496" t="22059" r="8595" b="41470"/>
                    <a:stretch>
                      <a:fillRect/>
                    </a:stretch>
                  </pic:blipFill>
                  <pic:spPr bwMode="auto">
                    <a:xfrm>
                      <a:off x="0" y="0"/>
                      <a:ext cx="5686425" cy="2289340"/>
                    </a:xfrm>
                    <a:prstGeom prst="rect">
                      <a:avLst/>
                    </a:prstGeom>
                    <a:noFill/>
                    <a:ln w="9525">
                      <a:noFill/>
                      <a:miter lim="800000"/>
                      <a:headEnd/>
                      <a:tailEnd/>
                    </a:ln>
                  </pic:spPr>
                </pic:pic>
              </a:graphicData>
            </a:graphic>
          </wp:inline>
        </w:drawing>
      </w:r>
      <w:r w:rsidRPr="0046394D">
        <w:t xml:space="preserve"> </w:t>
      </w:r>
      <w:r>
        <w:rPr>
          <w:noProof/>
          <w:lang w:eastAsia="fr-FR"/>
        </w:rPr>
        <w:drawing>
          <wp:inline distT="0" distB="0" distL="0" distR="0">
            <wp:extent cx="5581650" cy="4581525"/>
            <wp:effectExtent l="19050" t="0" r="0" b="0"/>
            <wp:docPr id="13"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8" cstate="print"/>
                    <a:srcRect l="41322" t="20616" r="9356" b="7353"/>
                    <a:stretch>
                      <a:fillRect/>
                    </a:stretch>
                  </pic:blipFill>
                  <pic:spPr bwMode="auto">
                    <a:xfrm>
                      <a:off x="0" y="0"/>
                      <a:ext cx="5581650" cy="4581525"/>
                    </a:xfrm>
                    <a:prstGeom prst="rect">
                      <a:avLst/>
                    </a:prstGeom>
                    <a:noFill/>
                    <a:ln w="9525">
                      <a:noFill/>
                      <a:miter lim="800000"/>
                      <a:headEnd/>
                      <a:tailEnd/>
                    </a:ln>
                  </pic:spPr>
                </pic:pic>
              </a:graphicData>
            </a:graphic>
          </wp:inline>
        </w:drawing>
      </w:r>
    </w:p>
    <w:p w:rsidR="0046394D" w:rsidRDefault="0046394D" w:rsidP="00524D6C"/>
    <w:p w:rsidR="0046394D" w:rsidRPr="004B01E6" w:rsidRDefault="0046394D" w:rsidP="0046394D">
      <w:pPr>
        <w:pStyle w:val="Paragraphedeliste"/>
        <w:numPr>
          <w:ilvl w:val="0"/>
          <w:numId w:val="5"/>
        </w:numPr>
        <w:rPr>
          <w:b/>
        </w:rPr>
      </w:pPr>
      <w:r w:rsidRPr="004B01E6">
        <w:rPr>
          <w:b/>
        </w:rPr>
        <w:t>Prendre contact en face</w:t>
      </w:r>
      <w:r w:rsidR="004B01E6" w:rsidRPr="004B01E6">
        <w:rPr>
          <w:b/>
        </w:rPr>
        <w:t>-à-face (ou en présentiel)</w:t>
      </w:r>
    </w:p>
    <w:p w:rsidR="004B01E6" w:rsidRDefault="004B01E6" w:rsidP="00F726CB">
      <w:pPr>
        <w:jc w:val="both"/>
      </w:pPr>
      <w:r>
        <w:t>Certaines cibles n’expriment pas leur besoin sur Internet et ont par conséquence besoin d’être démarchées. Le commercial doit alors maîtriser les étapes de la vente en face-à-face.</w:t>
      </w:r>
    </w:p>
    <w:p w:rsidR="004B01E6" w:rsidRDefault="004B01E6" w:rsidP="004B01E6">
      <w:pPr>
        <w:pStyle w:val="Paragraphedeliste"/>
        <w:numPr>
          <w:ilvl w:val="0"/>
          <w:numId w:val="9"/>
        </w:numPr>
        <w:ind w:left="1701"/>
        <w:rPr>
          <w:b/>
        </w:rPr>
      </w:pPr>
      <w:r>
        <w:rPr>
          <w:b/>
        </w:rPr>
        <w:t>Réussir les premiers instants</w:t>
      </w:r>
    </w:p>
    <w:p w:rsidR="004B01E6" w:rsidRDefault="004B01E6" w:rsidP="00F726CB">
      <w:pPr>
        <w:jc w:val="both"/>
      </w:pPr>
      <w:r>
        <w:lastRenderedPageBreak/>
        <w:t>Le vendeur doit bien préparer son premier contact avec le client car il est décisif. Tout se joue en effet dès les premières minutes. Ponctualité absolue, tenue adaptée, maîtrise du ton et du débit de la voix, regard et sourires francs doivent contribuer à donner une bonne impression à l’interlocuteur.</w:t>
      </w:r>
    </w:p>
    <w:p w:rsidR="004B01E6" w:rsidRDefault="004B01E6" w:rsidP="00F726CB">
      <w:pPr>
        <w:jc w:val="both"/>
      </w:pPr>
      <w:r>
        <w:t>Le respect de la règle des 4*20 (20 premières secondes, 20 premiers gestes, 20 premiers mots et 20 centimètres de visage) favorise la réussite du contact.</w:t>
      </w:r>
    </w:p>
    <w:p w:rsidR="0046394D" w:rsidRDefault="0046394D" w:rsidP="00524D6C">
      <w:r>
        <w:rPr>
          <w:noProof/>
          <w:lang w:eastAsia="fr-FR"/>
        </w:rPr>
        <w:drawing>
          <wp:inline distT="0" distB="0" distL="0" distR="0">
            <wp:extent cx="5023936" cy="1457325"/>
            <wp:effectExtent l="19050" t="0" r="5264" b="0"/>
            <wp:docPr id="16"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9" cstate="print"/>
                    <a:srcRect l="46777" t="20588" r="9917" b="57059"/>
                    <a:stretch>
                      <a:fillRect/>
                    </a:stretch>
                  </pic:blipFill>
                  <pic:spPr bwMode="auto">
                    <a:xfrm>
                      <a:off x="0" y="0"/>
                      <a:ext cx="5023936" cy="1457325"/>
                    </a:xfrm>
                    <a:prstGeom prst="rect">
                      <a:avLst/>
                    </a:prstGeom>
                    <a:noFill/>
                    <a:ln w="9525">
                      <a:noFill/>
                      <a:miter lim="800000"/>
                      <a:headEnd/>
                      <a:tailEnd/>
                    </a:ln>
                  </pic:spPr>
                </pic:pic>
              </a:graphicData>
            </a:graphic>
          </wp:inline>
        </w:drawing>
      </w:r>
    </w:p>
    <w:p w:rsidR="004B01E6" w:rsidRDefault="004B01E6" w:rsidP="00F726CB">
      <w:pPr>
        <w:jc w:val="both"/>
      </w:pPr>
      <w:r>
        <w:t>La proxémie, qui est l’étude de la distance sociale, permet de trouver la bonne distance dans la « bulle » du client. Il convient donc de trouver la distance adéquate entre 50 cm et 1m dans son espace personnel. Cette distance peut varier selon les étapes de l’entretien.</w:t>
      </w:r>
    </w:p>
    <w:p w:rsidR="004B01E6" w:rsidRDefault="004B01E6" w:rsidP="00F726CB">
      <w:pPr>
        <w:jc w:val="both"/>
      </w:pPr>
      <w:r>
        <w:t>Exemple : le partage d’images sur une tablette favorise le rapprochement des personnes en présence.</w:t>
      </w:r>
    </w:p>
    <w:p w:rsidR="004B01E6" w:rsidRDefault="004B01E6" w:rsidP="004B01E6">
      <w:pPr>
        <w:pStyle w:val="Paragraphedeliste"/>
        <w:numPr>
          <w:ilvl w:val="0"/>
          <w:numId w:val="9"/>
        </w:numPr>
        <w:ind w:left="1701"/>
        <w:rPr>
          <w:b/>
        </w:rPr>
      </w:pPr>
      <w:r>
        <w:rPr>
          <w:b/>
        </w:rPr>
        <w:t>Créer une ambiance favorable</w:t>
      </w:r>
    </w:p>
    <w:p w:rsidR="004B01E6" w:rsidRDefault="004B01E6" w:rsidP="00F726CB">
      <w:pPr>
        <w:jc w:val="both"/>
      </w:pPr>
      <w:r w:rsidRPr="004B01E6">
        <w:t>L’objectif est d’instaurer un climat de confiance chaleureux.</w:t>
      </w:r>
      <w:r>
        <w:t xml:space="preserve"> Le commercial se présente personnellement en remettant sa carte de visite, présente l’entreprise et son activité.</w:t>
      </w:r>
    </w:p>
    <w:p w:rsidR="004B01E6" w:rsidRPr="00C071AE" w:rsidRDefault="004B01E6" w:rsidP="00F726CB">
      <w:pPr>
        <w:jc w:val="both"/>
        <w:rPr>
          <w:i/>
        </w:rPr>
      </w:pPr>
      <w:r w:rsidRPr="00C071AE">
        <w:rPr>
          <w:i/>
        </w:rPr>
        <w:t>Exemple : « Jean Dupond, de la société X, spécialisée dans le… »</w:t>
      </w:r>
    </w:p>
    <w:p w:rsidR="004B01E6" w:rsidRDefault="004B01E6" w:rsidP="00F726CB">
      <w:pPr>
        <w:jc w:val="both"/>
      </w:pPr>
      <w:r>
        <w:t>Afin d’éviter toute confusion et une perte de temps, il ident</w:t>
      </w:r>
      <w:r w:rsidR="00C512BB">
        <w:t>ifie son interlocuteur et, le ca</w:t>
      </w:r>
      <w:r>
        <w:t>s échéant, sa fonction, en s’assurant qu’il est décisionnaire.</w:t>
      </w:r>
    </w:p>
    <w:p w:rsidR="004B01E6" w:rsidRPr="00C071AE" w:rsidRDefault="004B01E6" w:rsidP="00F726CB">
      <w:pPr>
        <w:jc w:val="both"/>
        <w:rPr>
          <w:i/>
        </w:rPr>
      </w:pPr>
      <w:r w:rsidRPr="00C071AE">
        <w:rPr>
          <w:i/>
        </w:rPr>
        <w:t xml:space="preserve">Exemple : </w:t>
      </w:r>
      <w:r w:rsidR="00C071AE" w:rsidRPr="00C071AE">
        <w:rPr>
          <w:i/>
        </w:rPr>
        <w:t>« Vous êtes bien le responsable de… ? »</w:t>
      </w:r>
    </w:p>
    <w:p w:rsidR="00C071AE" w:rsidRDefault="00C071AE" w:rsidP="00F726CB">
      <w:pPr>
        <w:jc w:val="both"/>
      </w:pPr>
      <w:r>
        <w:t>Quelques mots aimables et adaptés au contexte contribuent à détendre le prospect qui, à ce stade, peut être encore méfiant. Le commercial doit alors susciter un réel intérêt chez son interlocuteur.</w:t>
      </w:r>
    </w:p>
    <w:p w:rsidR="00C071AE" w:rsidRDefault="00C071AE" w:rsidP="00C071AE">
      <w:pPr>
        <w:pStyle w:val="Paragraphedeliste"/>
        <w:numPr>
          <w:ilvl w:val="0"/>
          <w:numId w:val="9"/>
        </w:numPr>
        <w:ind w:left="1701"/>
        <w:rPr>
          <w:b/>
        </w:rPr>
      </w:pPr>
      <w:r>
        <w:rPr>
          <w:b/>
        </w:rPr>
        <w:t>Provoquer l’intérêt</w:t>
      </w:r>
    </w:p>
    <w:p w:rsidR="00C071AE" w:rsidRDefault="00C071AE" w:rsidP="00C071AE">
      <w:r>
        <w:t>Le commercial doit faire une accroche valorisant l’interlocuteur et/ou ses préoccupations.</w:t>
      </w:r>
    </w:p>
    <w:p w:rsidR="00C071AE" w:rsidRPr="00C071AE" w:rsidRDefault="00C071AE" w:rsidP="00C071AE">
      <w:pPr>
        <w:pStyle w:val="Paragraphedeliste"/>
        <w:numPr>
          <w:ilvl w:val="0"/>
          <w:numId w:val="11"/>
        </w:numPr>
        <w:rPr>
          <w:b/>
        </w:rPr>
      </w:pPr>
      <w:r w:rsidRPr="00C071AE">
        <w:rPr>
          <w:b/>
        </w:rPr>
        <w:t>La technique de l’historique lorsqu’un premier contact a déjà eu lieu</w:t>
      </w:r>
    </w:p>
    <w:p w:rsidR="00C071AE" w:rsidRDefault="00C071AE" w:rsidP="00F726CB">
      <w:pPr>
        <w:pStyle w:val="Paragraphedeliste"/>
        <w:numPr>
          <w:ilvl w:val="0"/>
          <w:numId w:val="12"/>
        </w:numPr>
        <w:jc w:val="both"/>
      </w:pPr>
      <w:r>
        <w:t>Si le commercial rencontre le prospect suite à un entretien téléphonique, d’un échange via internet, il peut s’appuyer sur ce qu’il sait déjà de lui.</w:t>
      </w:r>
    </w:p>
    <w:p w:rsidR="00C071AE" w:rsidRPr="00C071AE" w:rsidRDefault="00C071AE" w:rsidP="00F726CB">
      <w:pPr>
        <w:jc w:val="both"/>
        <w:rPr>
          <w:i/>
        </w:rPr>
      </w:pPr>
      <w:r w:rsidRPr="00C071AE">
        <w:rPr>
          <w:i/>
        </w:rPr>
        <w:t>Exemples : « Lors de notre entretien, vous m’aviez fait part de… », « En lisant vos commentaires sur notre site, j’ai déjà cru comprendre que … »</w:t>
      </w:r>
    </w:p>
    <w:p w:rsidR="00C071AE" w:rsidRDefault="00C071AE" w:rsidP="00F726CB">
      <w:pPr>
        <w:pStyle w:val="Paragraphedeliste"/>
        <w:numPr>
          <w:ilvl w:val="0"/>
          <w:numId w:val="12"/>
        </w:numPr>
        <w:jc w:val="both"/>
      </w:pPr>
      <w:r>
        <w:t>S’il s’agit d’un client, il peut reprendre l’historique de leurs relations commerciales.</w:t>
      </w:r>
    </w:p>
    <w:p w:rsidR="00C071AE" w:rsidRDefault="00C071AE" w:rsidP="00F726CB">
      <w:pPr>
        <w:pStyle w:val="Paragraphedeliste"/>
        <w:jc w:val="both"/>
      </w:pPr>
    </w:p>
    <w:p w:rsidR="00C071AE" w:rsidRDefault="00C071AE" w:rsidP="00C071AE">
      <w:pPr>
        <w:pStyle w:val="Paragraphedeliste"/>
        <w:numPr>
          <w:ilvl w:val="0"/>
          <w:numId w:val="11"/>
        </w:numPr>
        <w:rPr>
          <w:b/>
        </w:rPr>
      </w:pPr>
      <w:r w:rsidRPr="00C071AE">
        <w:rPr>
          <w:b/>
        </w:rPr>
        <w:lastRenderedPageBreak/>
        <w:t>La technique de l’avantage général lorsqu’il s’agit d’une première rencontre avec le prospect.</w:t>
      </w:r>
    </w:p>
    <w:p w:rsidR="00C071AE" w:rsidRDefault="00C071AE" w:rsidP="00F726CB">
      <w:pPr>
        <w:jc w:val="both"/>
      </w:pPr>
      <w:r>
        <w:t xml:space="preserve">S’il rencontre le prospect sans avoir pris rendez-vous (sur un salon, par exemple), </w:t>
      </w:r>
      <w:r w:rsidR="00F726CB">
        <w:t>le commercial doit éveiller sa curiosité en posant une question suscitant une réponse positive.</w:t>
      </w:r>
    </w:p>
    <w:p w:rsidR="00F726CB" w:rsidRPr="00F726CB" w:rsidRDefault="00F726CB" w:rsidP="00F726CB">
      <w:pPr>
        <w:jc w:val="both"/>
        <w:rPr>
          <w:i/>
        </w:rPr>
      </w:pPr>
      <w:r w:rsidRPr="00F726CB">
        <w:rPr>
          <w:i/>
        </w:rPr>
        <w:t>Exemples : « Votre bien-être et celui de votre famille sont un point capital, n’est-ce pas ? », « Augmenter très rapidement votre notoriété vous intéresse certainement, n’est-ce pas ? »</w:t>
      </w:r>
    </w:p>
    <w:p w:rsidR="00F726CB" w:rsidRDefault="00F726CB" w:rsidP="00F726CB">
      <w:pPr>
        <w:pStyle w:val="Paragraphedeliste"/>
        <w:numPr>
          <w:ilvl w:val="0"/>
          <w:numId w:val="9"/>
        </w:numPr>
        <w:ind w:left="1701"/>
        <w:rPr>
          <w:b/>
        </w:rPr>
      </w:pPr>
      <w:r>
        <w:rPr>
          <w:b/>
        </w:rPr>
        <w:t>Rassurer et observer</w:t>
      </w:r>
    </w:p>
    <w:p w:rsidR="00F726CB" w:rsidRDefault="00F726CB" w:rsidP="00F726CB">
      <w:pPr>
        <w:jc w:val="both"/>
      </w:pPr>
      <w:r>
        <w:t>Le commercial décline rapidement la compétence de l’entreprise représentée sans entrer dans l’argumentation, qui aura lieu plus tard, et précise la durée et le but de l’entretien pour mobiliser l’attention et l’intérêt du prospect.</w:t>
      </w:r>
    </w:p>
    <w:p w:rsidR="00F726CB" w:rsidRDefault="00F726CB" w:rsidP="00F726CB">
      <w:pPr>
        <w:jc w:val="both"/>
        <w:rPr>
          <w:i/>
        </w:rPr>
      </w:pPr>
      <w:r w:rsidRPr="00F726CB">
        <w:rPr>
          <w:i/>
        </w:rPr>
        <w:t xml:space="preserve">Exemples : « Nous sommes spécialisés dans … Je vous propose que nous nous donnions une vingtaine de minutes pour trouver ensemble une solution satisfaisante… </w:t>
      </w:r>
      <w:r w:rsidR="00EA6B8F">
        <w:rPr>
          <w:i/>
        </w:rPr>
        <w:t xml:space="preserve">" </w:t>
      </w:r>
      <w:r w:rsidR="00EA6B8F" w:rsidRPr="00F726CB">
        <w:rPr>
          <w:i/>
        </w:rPr>
        <w:t> , « C’est pourquoi, dans un 1</w:t>
      </w:r>
      <w:r w:rsidR="00EA6B8F" w:rsidRPr="00F726CB">
        <w:rPr>
          <w:i/>
          <w:vertAlign w:val="superscript"/>
        </w:rPr>
        <w:t>er</w:t>
      </w:r>
      <w:r w:rsidR="00EA6B8F" w:rsidRPr="00F726CB">
        <w:rPr>
          <w:i/>
        </w:rPr>
        <w:t xml:space="preserve"> temps, je me permettrai de vous poser quelques questions afin de découvrir vos besoins et vos attentes puis dans un 2</w:t>
      </w:r>
      <w:r w:rsidR="00EA6B8F" w:rsidRPr="00F726CB">
        <w:rPr>
          <w:i/>
          <w:vertAlign w:val="superscript"/>
        </w:rPr>
        <w:t>nd</w:t>
      </w:r>
      <w:r w:rsidR="00EA6B8F" w:rsidRPr="00F726CB">
        <w:rPr>
          <w:i/>
        </w:rPr>
        <w:t xml:space="preserve"> temps, je vous présenterai les solutions que mon entreprise peut vous proposer, est-ce que cela vous convient ? »</w:t>
      </w:r>
    </w:p>
    <w:p w:rsidR="00F726CB" w:rsidRDefault="00F726CB" w:rsidP="00F726CB">
      <w:pPr>
        <w:jc w:val="both"/>
      </w:pPr>
      <w:r>
        <w:t>Il doit se montrer curieux, tout en restant discret, de l’environnement du prospect afin d’en relever des détails (quartier, bureau…) lui permettant une meilleure compréhension de son interlocuteur.</w:t>
      </w:r>
    </w:p>
    <w:p w:rsidR="00BD758B" w:rsidRPr="00EA6B8F" w:rsidRDefault="00BD758B" w:rsidP="00F726CB">
      <w:pPr>
        <w:jc w:val="both"/>
        <w:rPr>
          <w:b/>
          <w:u w:val="single"/>
        </w:rPr>
      </w:pPr>
      <w:r w:rsidRPr="00EA6B8F">
        <w:rPr>
          <w:b/>
          <w:u w:val="single"/>
        </w:rPr>
        <w:t>Résumé :</w:t>
      </w:r>
    </w:p>
    <w:tbl>
      <w:tblPr>
        <w:tblStyle w:val="Grilledutableau"/>
        <w:tblW w:w="0" w:type="auto"/>
        <w:tblLook w:val="04A0"/>
      </w:tblPr>
      <w:tblGrid>
        <w:gridCol w:w="4606"/>
        <w:gridCol w:w="4606"/>
      </w:tblGrid>
      <w:tr w:rsidR="00BD758B" w:rsidRPr="00C47587" w:rsidTr="001749D2">
        <w:tc>
          <w:tcPr>
            <w:tcW w:w="4606" w:type="dxa"/>
            <w:shd w:val="clear" w:color="auto" w:fill="E5B8B7" w:themeFill="accent2" w:themeFillTint="66"/>
          </w:tcPr>
          <w:p w:rsidR="00BD758B" w:rsidRPr="00EA6B8F" w:rsidRDefault="00BD758B" w:rsidP="00EA6B8F">
            <w:pPr>
              <w:pStyle w:val="Paragraphedeliste"/>
              <w:numPr>
                <w:ilvl w:val="0"/>
                <w:numId w:val="23"/>
              </w:numPr>
              <w:jc w:val="both"/>
              <w:rPr>
                <w:b/>
                <w:sz w:val="24"/>
              </w:rPr>
            </w:pPr>
            <w:r w:rsidRPr="00EA6B8F">
              <w:rPr>
                <w:b/>
                <w:sz w:val="24"/>
              </w:rPr>
              <w:t>Se présenter</w:t>
            </w:r>
          </w:p>
        </w:tc>
        <w:tc>
          <w:tcPr>
            <w:tcW w:w="4606" w:type="dxa"/>
            <w:shd w:val="clear" w:color="auto" w:fill="E5B8B7" w:themeFill="accent2" w:themeFillTint="66"/>
          </w:tcPr>
          <w:p w:rsidR="00BD758B" w:rsidRPr="00EA6B8F" w:rsidRDefault="00BD758B" w:rsidP="00EA6B8F">
            <w:pPr>
              <w:pStyle w:val="Paragraphedeliste"/>
              <w:numPr>
                <w:ilvl w:val="0"/>
                <w:numId w:val="23"/>
              </w:numPr>
              <w:jc w:val="both"/>
              <w:rPr>
                <w:b/>
                <w:sz w:val="24"/>
              </w:rPr>
            </w:pPr>
            <w:r w:rsidRPr="00EA6B8F">
              <w:rPr>
                <w:b/>
                <w:sz w:val="24"/>
              </w:rPr>
              <w:t>Contrôler son interlocuteur</w:t>
            </w:r>
          </w:p>
        </w:tc>
      </w:tr>
      <w:tr w:rsidR="00BD758B" w:rsidTr="001749D2">
        <w:tc>
          <w:tcPr>
            <w:tcW w:w="4606" w:type="dxa"/>
          </w:tcPr>
          <w:p w:rsidR="00BD758B" w:rsidRDefault="00BD758B" w:rsidP="001749D2">
            <w:pPr>
              <w:jc w:val="both"/>
              <w:rPr>
                <w:sz w:val="24"/>
              </w:rPr>
            </w:pPr>
            <w:r w:rsidRPr="00E45700">
              <w:rPr>
                <w:b/>
                <w:sz w:val="24"/>
              </w:rPr>
              <w:t>-Votre identité :</w:t>
            </w:r>
            <w:r>
              <w:rPr>
                <w:sz w:val="24"/>
              </w:rPr>
              <w:t xml:space="preserve"> prénom, nom et nom de la société « Damien Val de la société NT… »</w:t>
            </w:r>
          </w:p>
          <w:p w:rsidR="00BD758B" w:rsidRDefault="00BD758B" w:rsidP="001749D2">
            <w:pPr>
              <w:jc w:val="both"/>
              <w:rPr>
                <w:sz w:val="24"/>
              </w:rPr>
            </w:pPr>
            <w:r w:rsidRPr="00E45700">
              <w:rPr>
                <w:b/>
                <w:sz w:val="24"/>
              </w:rPr>
              <w:t>-Votre société :</w:t>
            </w:r>
            <w:r>
              <w:rPr>
                <w:sz w:val="24"/>
              </w:rPr>
              <w:t xml:space="preserve"> quelques mots sur son activité en cas de 1</w:t>
            </w:r>
            <w:r w:rsidRPr="00051A98">
              <w:rPr>
                <w:sz w:val="24"/>
                <w:vertAlign w:val="superscript"/>
              </w:rPr>
              <w:t>ère</w:t>
            </w:r>
            <w:r>
              <w:rPr>
                <w:sz w:val="24"/>
              </w:rPr>
              <w:t xml:space="preserve"> visite : « …spécialisée dans l’entretien des espaces verts ».</w:t>
            </w:r>
          </w:p>
          <w:p w:rsidR="00BD758B" w:rsidRDefault="00BD758B" w:rsidP="001749D2">
            <w:pPr>
              <w:jc w:val="both"/>
              <w:rPr>
                <w:sz w:val="24"/>
              </w:rPr>
            </w:pPr>
            <w:r w:rsidRPr="00E45700">
              <w:rPr>
                <w:b/>
                <w:sz w:val="24"/>
              </w:rPr>
              <w:t>-Votre fonction :</w:t>
            </w:r>
            <w:r>
              <w:rPr>
                <w:sz w:val="24"/>
              </w:rPr>
              <w:t xml:space="preserve"> quelques mots pour vos compétences « commercial grands comptes ».</w:t>
            </w:r>
          </w:p>
        </w:tc>
        <w:tc>
          <w:tcPr>
            <w:tcW w:w="4606" w:type="dxa"/>
          </w:tcPr>
          <w:p w:rsidR="00BD758B" w:rsidRDefault="00BD758B" w:rsidP="001749D2">
            <w:pPr>
              <w:jc w:val="both"/>
              <w:rPr>
                <w:sz w:val="24"/>
              </w:rPr>
            </w:pPr>
            <w:r>
              <w:rPr>
                <w:sz w:val="24"/>
              </w:rPr>
              <w:t>-Important pour éviter une confusion et une perte de temps</w:t>
            </w:r>
          </w:p>
          <w:p w:rsidR="00BD758B" w:rsidRDefault="00BD758B" w:rsidP="001749D2">
            <w:pPr>
              <w:jc w:val="both"/>
              <w:rPr>
                <w:sz w:val="24"/>
              </w:rPr>
            </w:pPr>
            <w:r>
              <w:rPr>
                <w:sz w:val="24"/>
              </w:rPr>
              <w:t>-Son identité : Monsieur ou Madame suivi du prénom et du nom « Monsieur Henri Delpic ? »</w:t>
            </w:r>
          </w:p>
          <w:p w:rsidR="00BD758B" w:rsidRDefault="00BD758B" w:rsidP="001749D2">
            <w:pPr>
              <w:jc w:val="both"/>
              <w:rPr>
                <w:sz w:val="24"/>
              </w:rPr>
            </w:pPr>
            <w:r>
              <w:rPr>
                <w:sz w:val="24"/>
              </w:rPr>
              <w:t>-Sa fonction : « Vous êtes bien le responsable de l’entretien ? »</w:t>
            </w:r>
          </w:p>
          <w:p w:rsidR="00BD758B" w:rsidRDefault="00BD758B" w:rsidP="001749D2">
            <w:pPr>
              <w:jc w:val="both"/>
              <w:rPr>
                <w:sz w:val="24"/>
              </w:rPr>
            </w:pPr>
            <w:r>
              <w:rPr>
                <w:sz w:val="24"/>
              </w:rPr>
              <w:t>-Sa qualité de décisionnaire : « A ce titre, c’est bien vous qui êtes décideur en matière d’entretien des espaces verts ? »</w:t>
            </w:r>
          </w:p>
        </w:tc>
      </w:tr>
      <w:tr w:rsidR="00BD758B" w:rsidTr="001749D2">
        <w:tc>
          <w:tcPr>
            <w:tcW w:w="9212" w:type="dxa"/>
            <w:gridSpan w:val="2"/>
          </w:tcPr>
          <w:p w:rsidR="00BD758B" w:rsidRPr="00C47587" w:rsidRDefault="00BD758B" w:rsidP="001749D2">
            <w:pPr>
              <w:jc w:val="both"/>
              <w:rPr>
                <w:b/>
                <w:sz w:val="24"/>
              </w:rPr>
            </w:pPr>
            <w:r w:rsidRPr="00C47587">
              <w:rPr>
                <w:b/>
                <w:sz w:val="24"/>
              </w:rPr>
              <w:t>Remercier pour cet entretien</w:t>
            </w:r>
          </w:p>
        </w:tc>
      </w:tr>
      <w:tr w:rsidR="00BD758B" w:rsidTr="001749D2">
        <w:tc>
          <w:tcPr>
            <w:tcW w:w="9212" w:type="dxa"/>
            <w:gridSpan w:val="2"/>
          </w:tcPr>
          <w:p w:rsidR="00BD758B" w:rsidRDefault="00BD758B" w:rsidP="001749D2">
            <w:pPr>
              <w:jc w:val="both"/>
              <w:rPr>
                <w:sz w:val="24"/>
              </w:rPr>
            </w:pPr>
            <w:r>
              <w:rPr>
                <w:sz w:val="24"/>
              </w:rPr>
              <w:t>Ex : tout d’abord je vous remercie de m’accorder cet entretien.</w:t>
            </w:r>
          </w:p>
        </w:tc>
      </w:tr>
    </w:tbl>
    <w:tbl>
      <w:tblPr>
        <w:tblStyle w:val="Grilledutableau1"/>
        <w:tblW w:w="0" w:type="auto"/>
        <w:tblLook w:val="04A0"/>
      </w:tblPr>
      <w:tblGrid>
        <w:gridCol w:w="4606"/>
        <w:gridCol w:w="4606"/>
      </w:tblGrid>
      <w:tr w:rsidR="00BD758B" w:rsidRPr="00C47587" w:rsidTr="001749D2">
        <w:tc>
          <w:tcPr>
            <w:tcW w:w="4606" w:type="dxa"/>
            <w:shd w:val="clear" w:color="auto" w:fill="DDD9C3" w:themeFill="background2" w:themeFillShade="E6"/>
          </w:tcPr>
          <w:p w:rsidR="00BD758B" w:rsidRPr="00C47587" w:rsidRDefault="00BD758B" w:rsidP="001749D2">
            <w:pPr>
              <w:jc w:val="both"/>
              <w:rPr>
                <w:b/>
                <w:sz w:val="24"/>
              </w:rPr>
            </w:pPr>
            <w:r w:rsidRPr="00C47587">
              <w:rPr>
                <w:b/>
                <w:sz w:val="24"/>
              </w:rPr>
              <w:t>Le client vous a contacté pour un rendez-vous</w:t>
            </w:r>
          </w:p>
        </w:tc>
        <w:tc>
          <w:tcPr>
            <w:tcW w:w="4606" w:type="dxa"/>
            <w:shd w:val="clear" w:color="auto" w:fill="DDD9C3" w:themeFill="background2" w:themeFillShade="E6"/>
          </w:tcPr>
          <w:p w:rsidR="00BD758B" w:rsidRPr="00C47587" w:rsidRDefault="00BD758B" w:rsidP="001749D2">
            <w:pPr>
              <w:jc w:val="both"/>
              <w:rPr>
                <w:b/>
                <w:sz w:val="24"/>
              </w:rPr>
            </w:pPr>
            <w:r w:rsidRPr="00C47587">
              <w:rPr>
                <w:b/>
                <w:sz w:val="24"/>
              </w:rPr>
              <w:t>Vous avez contacté le client pour un rendez-vous</w:t>
            </w:r>
          </w:p>
        </w:tc>
      </w:tr>
      <w:tr w:rsidR="00BD758B" w:rsidRPr="00C47587" w:rsidTr="001749D2">
        <w:tc>
          <w:tcPr>
            <w:tcW w:w="4606" w:type="dxa"/>
          </w:tcPr>
          <w:p w:rsidR="00BD758B" w:rsidRPr="00C47587" w:rsidRDefault="00BD758B" w:rsidP="001749D2">
            <w:pPr>
              <w:jc w:val="both"/>
              <w:rPr>
                <w:b/>
                <w:sz w:val="24"/>
              </w:rPr>
            </w:pPr>
            <w:r>
              <w:rPr>
                <w:b/>
                <w:sz w:val="24"/>
              </w:rPr>
              <w:t>Historique</w:t>
            </w:r>
          </w:p>
        </w:tc>
        <w:tc>
          <w:tcPr>
            <w:tcW w:w="4606" w:type="dxa"/>
          </w:tcPr>
          <w:p w:rsidR="00BD758B" w:rsidRPr="00C47587" w:rsidRDefault="00BD758B" w:rsidP="001749D2">
            <w:pPr>
              <w:jc w:val="both"/>
              <w:rPr>
                <w:b/>
                <w:sz w:val="24"/>
              </w:rPr>
            </w:pPr>
            <w:r w:rsidRPr="00C47587">
              <w:rPr>
                <w:b/>
                <w:sz w:val="24"/>
              </w:rPr>
              <w:t>Présentation d’un avantage général</w:t>
            </w:r>
          </w:p>
        </w:tc>
      </w:tr>
      <w:tr w:rsidR="00BD758B" w:rsidTr="001749D2">
        <w:tc>
          <w:tcPr>
            <w:tcW w:w="4606" w:type="dxa"/>
          </w:tcPr>
          <w:p w:rsidR="00BD758B" w:rsidRPr="00E45700" w:rsidRDefault="00BD758B" w:rsidP="001749D2">
            <w:pPr>
              <w:jc w:val="both"/>
              <w:rPr>
                <w:b/>
                <w:sz w:val="24"/>
              </w:rPr>
            </w:pPr>
            <w:r w:rsidRPr="00E45700">
              <w:rPr>
                <w:b/>
                <w:sz w:val="24"/>
              </w:rPr>
              <w:t>Objectif</w:t>
            </w:r>
          </w:p>
          <w:p w:rsidR="00BD758B" w:rsidRDefault="00BD758B" w:rsidP="001749D2">
            <w:pPr>
              <w:jc w:val="both"/>
              <w:rPr>
                <w:sz w:val="24"/>
              </w:rPr>
            </w:pPr>
            <w:r>
              <w:rPr>
                <w:sz w:val="24"/>
              </w:rPr>
              <w:t>Montrer que l’on se souvient de sa demande et que l’on est prêt à y répondre.</w:t>
            </w:r>
          </w:p>
          <w:p w:rsidR="00BD758B" w:rsidRPr="00E45700" w:rsidRDefault="00BD758B" w:rsidP="001749D2">
            <w:pPr>
              <w:jc w:val="both"/>
              <w:rPr>
                <w:b/>
                <w:sz w:val="24"/>
              </w:rPr>
            </w:pPr>
            <w:r w:rsidRPr="00E45700">
              <w:rPr>
                <w:b/>
                <w:sz w:val="24"/>
              </w:rPr>
              <w:t>Moyen</w:t>
            </w:r>
          </w:p>
          <w:p w:rsidR="00BD758B" w:rsidRDefault="00BD758B" w:rsidP="001749D2">
            <w:pPr>
              <w:jc w:val="both"/>
              <w:rPr>
                <w:sz w:val="24"/>
              </w:rPr>
            </w:pPr>
            <w:r>
              <w:rPr>
                <w:sz w:val="24"/>
              </w:rPr>
              <w:t>Poser une question à partir des informations dont on dispose. S’appuyer sur l’historique de la relation.</w:t>
            </w:r>
          </w:p>
          <w:p w:rsidR="00BD758B" w:rsidRPr="00E45700" w:rsidRDefault="00BD758B" w:rsidP="001749D2">
            <w:pPr>
              <w:jc w:val="both"/>
              <w:rPr>
                <w:b/>
                <w:i/>
                <w:sz w:val="24"/>
              </w:rPr>
            </w:pPr>
            <w:r w:rsidRPr="00E45700">
              <w:rPr>
                <w:b/>
                <w:i/>
                <w:sz w:val="24"/>
              </w:rPr>
              <w:lastRenderedPageBreak/>
              <w:t>Exemple :</w:t>
            </w:r>
          </w:p>
          <w:p w:rsidR="00BD758B" w:rsidRDefault="00BD758B" w:rsidP="001749D2">
            <w:pPr>
              <w:jc w:val="both"/>
              <w:rPr>
                <w:sz w:val="24"/>
              </w:rPr>
            </w:pPr>
            <w:r>
              <w:rPr>
                <w:sz w:val="24"/>
              </w:rPr>
              <w:t>« Lors de notre conversation téléphonique du …., vous m’avez fait part de votre intérêt pour … c’est bien cela ?</w:t>
            </w:r>
          </w:p>
          <w:p w:rsidR="00BD758B" w:rsidRDefault="00BD758B" w:rsidP="001749D2">
            <w:pPr>
              <w:jc w:val="both"/>
              <w:rPr>
                <w:sz w:val="24"/>
              </w:rPr>
            </w:pPr>
            <w:r>
              <w:rPr>
                <w:sz w:val="24"/>
              </w:rPr>
              <w:t>« Vous avez commandé 50 produits le mois dernier, pouvez-vous me dire comment ils se sont vendus ?</w:t>
            </w:r>
          </w:p>
        </w:tc>
        <w:tc>
          <w:tcPr>
            <w:tcW w:w="4606" w:type="dxa"/>
          </w:tcPr>
          <w:p w:rsidR="00BD758B" w:rsidRPr="00E45700" w:rsidRDefault="00BD758B" w:rsidP="001749D2">
            <w:pPr>
              <w:jc w:val="both"/>
              <w:rPr>
                <w:b/>
                <w:sz w:val="24"/>
              </w:rPr>
            </w:pPr>
            <w:r w:rsidRPr="00E45700">
              <w:rPr>
                <w:b/>
                <w:sz w:val="24"/>
              </w:rPr>
              <w:lastRenderedPageBreak/>
              <w:t>Objectif</w:t>
            </w:r>
          </w:p>
          <w:p w:rsidR="00BD758B" w:rsidRDefault="00BD758B" w:rsidP="001749D2">
            <w:pPr>
              <w:jc w:val="both"/>
              <w:rPr>
                <w:sz w:val="24"/>
              </w:rPr>
            </w:pPr>
            <w:r>
              <w:rPr>
                <w:sz w:val="24"/>
              </w:rPr>
              <w:t>Attirer l’attention et provoquer l’intérêt du client à partir d’un avantage général.</w:t>
            </w:r>
          </w:p>
          <w:p w:rsidR="00BD758B" w:rsidRPr="00E45700" w:rsidRDefault="00BD758B" w:rsidP="001749D2">
            <w:pPr>
              <w:jc w:val="both"/>
              <w:rPr>
                <w:b/>
                <w:sz w:val="24"/>
              </w:rPr>
            </w:pPr>
            <w:r w:rsidRPr="00E45700">
              <w:rPr>
                <w:b/>
                <w:sz w:val="24"/>
              </w:rPr>
              <w:t>Moyen</w:t>
            </w:r>
          </w:p>
          <w:p w:rsidR="00BD758B" w:rsidRDefault="00BD758B" w:rsidP="001749D2">
            <w:pPr>
              <w:jc w:val="both"/>
              <w:rPr>
                <w:sz w:val="24"/>
              </w:rPr>
            </w:pPr>
            <w:r>
              <w:rPr>
                <w:sz w:val="24"/>
              </w:rPr>
              <w:t>Donner un avantage général lié à l’activité du client et apporté par votre entreprise et/ou vos produits.</w:t>
            </w:r>
          </w:p>
          <w:p w:rsidR="00BD758B" w:rsidRPr="00E45700" w:rsidRDefault="00BD758B" w:rsidP="001749D2">
            <w:pPr>
              <w:jc w:val="both"/>
              <w:rPr>
                <w:b/>
                <w:i/>
                <w:sz w:val="24"/>
              </w:rPr>
            </w:pPr>
            <w:r w:rsidRPr="00E45700">
              <w:rPr>
                <w:b/>
                <w:i/>
                <w:sz w:val="24"/>
              </w:rPr>
              <w:lastRenderedPageBreak/>
              <w:t>Exemple :</w:t>
            </w:r>
          </w:p>
          <w:p w:rsidR="00BD758B" w:rsidRDefault="00BD758B" w:rsidP="001749D2">
            <w:pPr>
              <w:jc w:val="both"/>
              <w:rPr>
                <w:sz w:val="24"/>
              </w:rPr>
            </w:pPr>
            <w:r>
              <w:rPr>
                <w:sz w:val="24"/>
              </w:rPr>
              <w:t>« Dans votre activité, la qualité de vos documents commerciaux est très importante. Notre logiciel Texpro vous permettra de réaliser des documents commerciaux de qualité et ainsi d’attirer de nouveaux clients. Il me suffit de quelques minutes pour vous le présenter. Qu’en dites-vous ?</w:t>
            </w:r>
          </w:p>
          <w:p w:rsidR="00BD758B" w:rsidRDefault="00BD758B" w:rsidP="001749D2">
            <w:pPr>
              <w:jc w:val="both"/>
              <w:rPr>
                <w:sz w:val="24"/>
              </w:rPr>
            </w:pPr>
            <w:r>
              <w:rPr>
                <w:sz w:val="24"/>
              </w:rPr>
              <w:t>« Faire des économies d’énergie vous intéresse certainement, n’est-ce pas ? »</w:t>
            </w:r>
          </w:p>
        </w:tc>
      </w:tr>
      <w:tr w:rsidR="00BD758B" w:rsidTr="001749D2">
        <w:tc>
          <w:tcPr>
            <w:tcW w:w="9212" w:type="dxa"/>
            <w:gridSpan w:val="2"/>
          </w:tcPr>
          <w:p w:rsidR="00BD758B" w:rsidRPr="002C475B" w:rsidRDefault="00BD758B" w:rsidP="001749D2">
            <w:pPr>
              <w:jc w:val="both"/>
              <w:rPr>
                <w:b/>
                <w:sz w:val="24"/>
              </w:rPr>
            </w:pPr>
            <w:r w:rsidRPr="002C475B">
              <w:rPr>
                <w:b/>
                <w:sz w:val="24"/>
              </w:rPr>
              <w:lastRenderedPageBreak/>
              <w:t>Marquer une pause pour attendre la réponse du client.</w:t>
            </w:r>
          </w:p>
        </w:tc>
      </w:tr>
      <w:tr w:rsidR="00BD758B" w:rsidRPr="005B5C96" w:rsidTr="001749D2">
        <w:tc>
          <w:tcPr>
            <w:tcW w:w="9212" w:type="dxa"/>
            <w:gridSpan w:val="2"/>
          </w:tcPr>
          <w:p w:rsidR="00BD758B" w:rsidRPr="005B5C96" w:rsidRDefault="00BD758B" w:rsidP="001749D2">
            <w:pPr>
              <w:jc w:val="both"/>
              <w:rPr>
                <w:b/>
                <w:sz w:val="24"/>
              </w:rPr>
            </w:pPr>
            <w:r w:rsidRPr="005B5C96">
              <w:rPr>
                <w:b/>
                <w:sz w:val="24"/>
              </w:rPr>
              <w:t>Présenter sa société (si prospect)</w:t>
            </w:r>
          </w:p>
        </w:tc>
      </w:tr>
      <w:tr w:rsidR="00BD758B" w:rsidRPr="00C47587" w:rsidTr="001749D2">
        <w:tc>
          <w:tcPr>
            <w:tcW w:w="9212" w:type="dxa"/>
            <w:gridSpan w:val="2"/>
          </w:tcPr>
          <w:p w:rsidR="00BD758B" w:rsidRDefault="00BD758B" w:rsidP="001749D2">
            <w:pPr>
              <w:jc w:val="both"/>
              <w:rPr>
                <w:sz w:val="24"/>
              </w:rPr>
            </w:pPr>
            <w:r>
              <w:rPr>
                <w:sz w:val="24"/>
              </w:rPr>
              <w:t>Décliner rapidement le domaine d’activité de son entreprise</w:t>
            </w:r>
          </w:p>
          <w:p w:rsidR="00BD758B" w:rsidRDefault="00BD758B" w:rsidP="001749D2">
            <w:pPr>
              <w:jc w:val="both"/>
              <w:rPr>
                <w:sz w:val="24"/>
              </w:rPr>
            </w:pPr>
            <w:r>
              <w:rPr>
                <w:sz w:val="24"/>
              </w:rPr>
              <w:t>Rassurer en citant quelques bons clients</w:t>
            </w:r>
          </w:p>
          <w:p w:rsidR="00BD758B" w:rsidRDefault="00BD758B" w:rsidP="001749D2">
            <w:pPr>
              <w:jc w:val="both"/>
              <w:rPr>
                <w:sz w:val="24"/>
              </w:rPr>
            </w:pPr>
            <w:r>
              <w:rPr>
                <w:sz w:val="24"/>
              </w:rPr>
              <w:t>Ex : Nous sommes spécialisés dans … et travaillons entre autres avec les entreprises X, Y et Z.</w:t>
            </w:r>
          </w:p>
        </w:tc>
      </w:tr>
      <w:tr w:rsidR="00BD758B" w:rsidRPr="005B5C96" w:rsidTr="001749D2">
        <w:tc>
          <w:tcPr>
            <w:tcW w:w="9212" w:type="dxa"/>
            <w:gridSpan w:val="2"/>
          </w:tcPr>
          <w:p w:rsidR="00BD758B" w:rsidRPr="005B5C96" w:rsidRDefault="00BD758B" w:rsidP="001749D2">
            <w:pPr>
              <w:jc w:val="both"/>
              <w:rPr>
                <w:b/>
                <w:sz w:val="24"/>
              </w:rPr>
            </w:pPr>
            <w:r w:rsidRPr="005B5C96">
              <w:rPr>
                <w:b/>
                <w:sz w:val="24"/>
              </w:rPr>
              <w:t>Annoncer les objectifs et le plan d’entretien</w:t>
            </w:r>
          </w:p>
        </w:tc>
      </w:tr>
      <w:tr w:rsidR="00BD758B" w:rsidRPr="00C47587" w:rsidTr="001749D2">
        <w:tc>
          <w:tcPr>
            <w:tcW w:w="9212" w:type="dxa"/>
            <w:gridSpan w:val="2"/>
          </w:tcPr>
          <w:p w:rsidR="00BD758B" w:rsidRDefault="00BD758B" w:rsidP="001749D2">
            <w:pPr>
              <w:jc w:val="both"/>
              <w:rPr>
                <w:sz w:val="24"/>
              </w:rPr>
            </w:pPr>
            <w:r>
              <w:rPr>
                <w:sz w:val="24"/>
              </w:rPr>
              <w:t>Préciser le but de l’entretien pour mobiliser l’attention du prospect.</w:t>
            </w:r>
          </w:p>
          <w:p w:rsidR="00BD758B" w:rsidRDefault="00BD758B" w:rsidP="001749D2">
            <w:pPr>
              <w:jc w:val="both"/>
              <w:rPr>
                <w:sz w:val="24"/>
              </w:rPr>
            </w:pPr>
            <w:r>
              <w:rPr>
                <w:sz w:val="24"/>
              </w:rPr>
              <w:t>Annoncer le déroulement de l’entretien, éventuellement obtenir son accord sur une durée.</w:t>
            </w:r>
          </w:p>
          <w:p w:rsidR="00BD758B" w:rsidRDefault="00BD758B" w:rsidP="001749D2">
            <w:pPr>
              <w:jc w:val="both"/>
              <w:rPr>
                <w:sz w:val="24"/>
              </w:rPr>
            </w:pPr>
            <w:r>
              <w:rPr>
                <w:sz w:val="24"/>
              </w:rPr>
              <w:t>Ex : J’ai souhaité vous rencontrer pour connaître votre sentiment sur …</w:t>
            </w:r>
          </w:p>
          <w:p w:rsidR="00BD758B" w:rsidRDefault="00BD758B" w:rsidP="001749D2">
            <w:pPr>
              <w:jc w:val="both"/>
              <w:rPr>
                <w:sz w:val="24"/>
              </w:rPr>
            </w:pPr>
            <w:r>
              <w:rPr>
                <w:sz w:val="24"/>
              </w:rPr>
              <w:t>Si vous êtes d’accord, je vous propose dans un 1</w:t>
            </w:r>
            <w:r w:rsidRPr="005B5C96">
              <w:rPr>
                <w:sz w:val="24"/>
                <w:vertAlign w:val="superscript"/>
              </w:rPr>
              <w:t>er</w:t>
            </w:r>
            <w:r>
              <w:rPr>
                <w:sz w:val="24"/>
              </w:rPr>
              <w:t xml:space="preserve"> temps de vous poser quelques questions afin de</w:t>
            </w:r>
            <w:r w:rsidR="00EA6B8F">
              <w:rPr>
                <w:sz w:val="24"/>
              </w:rPr>
              <w:t xml:space="preserve"> mieux cerner vos besoins puis dans un 2</w:t>
            </w:r>
            <w:r w:rsidR="00EA6B8F" w:rsidRPr="00EA6B8F">
              <w:rPr>
                <w:sz w:val="24"/>
                <w:vertAlign w:val="superscript"/>
              </w:rPr>
              <w:t>ème</w:t>
            </w:r>
            <w:r w:rsidR="00EA6B8F">
              <w:rPr>
                <w:sz w:val="24"/>
              </w:rPr>
              <w:t xml:space="preserve"> temps</w:t>
            </w:r>
            <w:proofErr w:type="gramStart"/>
            <w:r w:rsidR="00EA6B8F">
              <w:rPr>
                <w:sz w:val="24"/>
              </w:rPr>
              <w:t>… ,</w:t>
            </w:r>
            <w:proofErr w:type="gramEnd"/>
            <w:r w:rsidR="00EA6B8F">
              <w:rPr>
                <w:sz w:val="24"/>
              </w:rPr>
              <w:t xml:space="preserve"> cela vous convient ?</w:t>
            </w:r>
          </w:p>
          <w:p w:rsidR="00BD758B" w:rsidRDefault="00BD758B" w:rsidP="001749D2">
            <w:pPr>
              <w:jc w:val="both"/>
              <w:rPr>
                <w:sz w:val="24"/>
              </w:rPr>
            </w:pPr>
            <w:r>
              <w:rPr>
                <w:sz w:val="24"/>
              </w:rPr>
              <w:t>Faire dire « oui ».</w:t>
            </w:r>
          </w:p>
          <w:p w:rsidR="00BD758B" w:rsidRDefault="00BD758B" w:rsidP="001749D2">
            <w:pPr>
              <w:jc w:val="both"/>
              <w:rPr>
                <w:sz w:val="24"/>
              </w:rPr>
            </w:pPr>
          </w:p>
        </w:tc>
      </w:tr>
    </w:tbl>
    <w:p w:rsidR="00EA6B8F" w:rsidRDefault="00EA6B8F" w:rsidP="00F726CB">
      <w:pPr>
        <w:jc w:val="both"/>
      </w:pPr>
      <w:r w:rsidRPr="00EA6B8F">
        <w:rPr>
          <w:noProof/>
          <w:lang w:eastAsia="fr-FR"/>
        </w:rPr>
        <w:lastRenderedPageBreak/>
        <w:drawing>
          <wp:inline distT="0" distB="0" distL="0" distR="0">
            <wp:extent cx="5438775" cy="1362075"/>
            <wp:effectExtent l="19050" t="0" r="9525" b="0"/>
            <wp:docPr id="9" name="Imag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0" cstate="print"/>
                    <a:srcRect l="12324" t="29118" r="47438" b="52933"/>
                    <a:stretch>
                      <a:fillRect/>
                    </a:stretch>
                  </pic:blipFill>
                  <pic:spPr bwMode="auto">
                    <a:xfrm>
                      <a:off x="0" y="0"/>
                      <a:ext cx="5438775" cy="1362075"/>
                    </a:xfrm>
                    <a:prstGeom prst="rect">
                      <a:avLst/>
                    </a:prstGeom>
                    <a:noFill/>
                    <a:ln w="9525">
                      <a:noFill/>
                      <a:miter lim="800000"/>
                      <a:headEnd/>
                      <a:tailEnd/>
                    </a:ln>
                  </pic:spPr>
                </pic:pic>
              </a:graphicData>
            </a:graphic>
          </wp:inline>
        </w:drawing>
      </w:r>
      <w:r w:rsidRPr="00EA6B8F">
        <w:rPr>
          <w:noProof/>
          <w:lang w:eastAsia="fr-FR"/>
        </w:rPr>
        <w:drawing>
          <wp:inline distT="0" distB="0" distL="0" distR="0">
            <wp:extent cx="5760720" cy="3011286"/>
            <wp:effectExtent l="19050" t="0" r="0" b="0"/>
            <wp:docPr id="11" name="Imag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1" cstate="print"/>
                    <a:srcRect l="12893" t="24706" r="36198" b="27941"/>
                    <a:stretch>
                      <a:fillRect/>
                    </a:stretch>
                  </pic:blipFill>
                  <pic:spPr bwMode="auto">
                    <a:xfrm>
                      <a:off x="0" y="0"/>
                      <a:ext cx="5760720" cy="3011286"/>
                    </a:xfrm>
                    <a:prstGeom prst="rect">
                      <a:avLst/>
                    </a:prstGeom>
                    <a:noFill/>
                    <a:ln w="9525">
                      <a:noFill/>
                      <a:miter lim="800000"/>
                      <a:headEnd/>
                      <a:tailEnd/>
                    </a:ln>
                  </pic:spPr>
                </pic:pic>
              </a:graphicData>
            </a:graphic>
          </wp:inline>
        </w:drawing>
      </w:r>
    </w:p>
    <w:p w:rsidR="00A26050" w:rsidRPr="00440FDF" w:rsidRDefault="00A26050" w:rsidP="00440FDF">
      <w:pPr>
        <w:shd w:val="clear" w:color="auto" w:fill="808080" w:themeFill="background1" w:themeFillShade="80"/>
        <w:rPr>
          <w:b/>
          <w:sz w:val="28"/>
        </w:rPr>
      </w:pPr>
      <w:r w:rsidRPr="00440FDF">
        <w:rPr>
          <w:b/>
          <w:sz w:val="28"/>
        </w:rPr>
        <w:t>Réaliser le diagnostic client en face-à-face</w:t>
      </w:r>
    </w:p>
    <w:p w:rsidR="00A26050" w:rsidRDefault="00A26050" w:rsidP="00F726CB">
      <w:pPr>
        <w:jc w:val="both"/>
      </w:pPr>
      <w:r>
        <w:t>Même en possession d’informations obtenues lors des interactions à distance sur les réseaux ou lors de la prospection, le commercial doit chercher à comprendre son interlocuteur.</w:t>
      </w:r>
    </w:p>
    <w:p w:rsidR="00A26050" w:rsidRDefault="00A26050" w:rsidP="00A26050">
      <w:pPr>
        <w:pStyle w:val="Paragraphedeliste"/>
        <w:numPr>
          <w:ilvl w:val="0"/>
          <w:numId w:val="14"/>
        </w:numPr>
        <w:jc w:val="both"/>
        <w:rPr>
          <w:b/>
        </w:rPr>
      </w:pPr>
      <w:r w:rsidRPr="00A26050">
        <w:rPr>
          <w:b/>
        </w:rPr>
        <w:t>Découvrir les besoins en face-à-face</w:t>
      </w:r>
    </w:p>
    <w:p w:rsidR="00BD758B" w:rsidRPr="00BD758B" w:rsidRDefault="00BD758B" w:rsidP="00BD758B">
      <w:pPr>
        <w:jc w:val="both"/>
      </w:pPr>
      <w:r w:rsidRPr="00BD758B">
        <w:t>Une règle fondamentale de la vente énonce qu’il n’est pas possible de convaincre quelqu’un si l’on ne connaît pas les raisons pour lesquelles il pourrait être convaincu.</w:t>
      </w:r>
    </w:p>
    <w:p w:rsidR="00BD758B" w:rsidRPr="00BD758B" w:rsidRDefault="00BD758B" w:rsidP="00BD758B">
      <w:pPr>
        <w:pStyle w:val="Sansinterligne"/>
        <w:jc w:val="both"/>
        <w:rPr>
          <w:rFonts w:cstheme="minorHAnsi"/>
        </w:rPr>
      </w:pPr>
      <w:r w:rsidRPr="00BD758B">
        <w:rPr>
          <w:rFonts w:cstheme="minorHAnsi"/>
        </w:rPr>
        <w:t xml:space="preserve">La découverte est le moyen d’une bonne argumentation. C’est la connaissance du prospect et de sa personnalité, la prise en compte de ses attentes, de ses besoins et de ses motivations qui permet au vendeur de présenter les arguments personnalisés qui emporteront l’adhésion du client. </w:t>
      </w:r>
    </w:p>
    <w:p w:rsidR="00BD758B" w:rsidRPr="00BD758B" w:rsidRDefault="00BD758B" w:rsidP="00BD758B">
      <w:pPr>
        <w:pStyle w:val="Sansinterligne"/>
        <w:jc w:val="both"/>
        <w:rPr>
          <w:rFonts w:cstheme="minorHAnsi"/>
        </w:rPr>
      </w:pPr>
    </w:p>
    <w:p w:rsidR="00BD758B" w:rsidRPr="00BD758B" w:rsidRDefault="00BD758B" w:rsidP="00BD758B">
      <w:pPr>
        <w:pStyle w:val="Sansinterligne"/>
        <w:jc w:val="both"/>
        <w:rPr>
          <w:rFonts w:cstheme="minorHAnsi"/>
        </w:rPr>
      </w:pPr>
      <w:r w:rsidRPr="00BD758B">
        <w:rPr>
          <w:rFonts w:cstheme="minorHAnsi"/>
        </w:rPr>
        <w:t>Il s’agit d’identifier ses mobiles d’achats mais aussi ses freins de façon à sélectionner l’offre et les arguments de vente les plus adaptés.</w:t>
      </w:r>
    </w:p>
    <w:p w:rsidR="00BD758B" w:rsidRPr="00BD758B" w:rsidRDefault="00BD758B" w:rsidP="00BD758B">
      <w:pPr>
        <w:pStyle w:val="Sansinterligne"/>
        <w:jc w:val="both"/>
        <w:rPr>
          <w:rFonts w:cstheme="minorHAnsi"/>
        </w:rPr>
      </w:pPr>
    </w:p>
    <w:p w:rsidR="00BD758B" w:rsidRPr="00BD758B" w:rsidRDefault="00BD758B" w:rsidP="00BD758B">
      <w:pPr>
        <w:pStyle w:val="Titre2"/>
        <w:jc w:val="both"/>
        <w:rPr>
          <w:sz w:val="22"/>
          <w:szCs w:val="22"/>
        </w:rPr>
      </w:pPr>
      <w:r w:rsidRPr="00BD758B">
        <w:rPr>
          <w:sz w:val="22"/>
          <w:szCs w:val="22"/>
        </w:rPr>
        <w:t>Le processus de la découverte</w:t>
      </w:r>
    </w:p>
    <w:p w:rsidR="00BD758B" w:rsidRPr="00BD758B" w:rsidRDefault="00BD758B" w:rsidP="00BD758B">
      <w:pPr>
        <w:pStyle w:val="Sansinterligne"/>
        <w:jc w:val="both"/>
        <w:rPr>
          <w:rFonts w:cstheme="minorHAnsi"/>
        </w:rPr>
      </w:pPr>
    </w:p>
    <w:p w:rsidR="00BD758B" w:rsidRPr="00BD758B" w:rsidRDefault="00BD758B" w:rsidP="00BD758B">
      <w:pPr>
        <w:pStyle w:val="Sansinterligne"/>
        <w:jc w:val="both"/>
        <w:rPr>
          <w:rFonts w:cstheme="minorHAnsi"/>
        </w:rPr>
      </w:pPr>
      <w:r w:rsidRPr="00BD758B">
        <w:rPr>
          <w:rFonts w:cstheme="minorHAnsi"/>
        </w:rPr>
        <w:t xml:space="preserve">La découverte est l’occasion de mettre en pratique l’écoute active. Seule cette pratique permet au vendeur de saisir pleinement la relation que le client envisage avec le produit qu’il propose. </w:t>
      </w:r>
    </w:p>
    <w:p w:rsidR="00BD758B" w:rsidRPr="00BD758B" w:rsidRDefault="00BD758B" w:rsidP="00BD758B">
      <w:pPr>
        <w:pStyle w:val="Sansinterligne"/>
        <w:jc w:val="both"/>
        <w:rPr>
          <w:rFonts w:cstheme="minorHAnsi"/>
        </w:rPr>
      </w:pPr>
      <w:r w:rsidRPr="00BD758B">
        <w:rPr>
          <w:rFonts w:cstheme="minorHAnsi"/>
        </w:rPr>
        <w:t xml:space="preserve">En effet il est important de poser des questions, mais il est capital de savoir écouter les réponses. </w:t>
      </w:r>
    </w:p>
    <w:p w:rsidR="00BD758B" w:rsidRPr="00BD758B" w:rsidRDefault="00BD758B" w:rsidP="00BD758B">
      <w:pPr>
        <w:pStyle w:val="Sansinterligne"/>
        <w:jc w:val="both"/>
        <w:rPr>
          <w:rFonts w:cstheme="minorHAnsi"/>
        </w:rPr>
      </w:pPr>
      <w:r w:rsidRPr="00BD758B">
        <w:rPr>
          <w:rFonts w:cstheme="minorHAnsi"/>
        </w:rPr>
        <w:t>Les 3 composantes de l’écoute active sont : être à l’écoute, questionner et reformuler.</w:t>
      </w:r>
    </w:p>
    <w:p w:rsidR="00BD758B" w:rsidRPr="00BD758B" w:rsidRDefault="00BD758B" w:rsidP="00BD758B">
      <w:pPr>
        <w:pStyle w:val="Titre3"/>
        <w:jc w:val="both"/>
      </w:pPr>
      <w:r w:rsidRPr="00BD758B">
        <w:lastRenderedPageBreak/>
        <w:t>Etre à l’écoute</w:t>
      </w:r>
    </w:p>
    <w:p w:rsidR="00BD758B" w:rsidRPr="00BD758B" w:rsidRDefault="00BD758B" w:rsidP="00BD758B">
      <w:pPr>
        <w:jc w:val="both"/>
      </w:pPr>
      <w:r w:rsidRPr="00BD758B">
        <w:t>Pour mettre en confiance son client, le vendeur doit traduire un intérêt sincère par son attitude :</w:t>
      </w:r>
    </w:p>
    <w:p w:rsidR="00BD758B" w:rsidRPr="00BD758B" w:rsidRDefault="00BD758B" w:rsidP="00BD758B">
      <w:pPr>
        <w:jc w:val="both"/>
      </w:pPr>
      <w:r w:rsidRPr="00BD758B">
        <w:t>-physique : avoir un visage attentif, une avancée du corps qui montre son intérêt…</w:t>
      </w:r>
    </w:p>
    <w:p w:rsidR="00BD758B" w:rsidRPr="00BD758B" w:rsidRDefault="00BD758B" w:rsidP="00BD758B">
      <w:pPr>
        <w:jc w:val="both"/>
      </w:pPr>
      <w:r w:rsidRPr="00BD758B">
        <w:t>-psychologique : être bienveillant, concentré, empathique…</w:t>
      </w:r>
    </w:p>
    <w:p w:rsidR="00BD758B" w:rsidRPr="00BD758B" w:rsidRDefault="00BD758B" w:rsidP="00BD758B">
      <w:pPr>
        <w:jc w:val="both"/>
        <w:rPr>
          <w:rFonts w:cstheme="minorHAnsi"/>
        </w:rPr>
      </w:pPr>
      <w:r w:rsidRPr="00BD758B">
        <w:t>-comportementale : donner la parole, utiliser le silence, ne pas être trop réactif, ne pas induire les réponses, accuser réception</w:t>
      </w:r>
      <w:r w:rsidRPr="00BD758B">
        <w:rPr>
          <w:rFonts w:cstheme="minorHAnsi"/>
        </w:rPr>
        <w:t xml:space="preserve"> des propos du client montre que l’on écoute en acquiesçant, en faisant préciser, en valorisant et en prenant des notes</w:t>
      </w:r>
      <w:r w:rsidRPr="00BD758B">
        <w:t>,</w:t>
      </w:r>
      <w:r w:rsidRPr="00BD758B">
        <w:rPr>
          <w:rFonts w:cstheme="minorHAnsi"/>
        </w:rPr>
        <w:t xml:space="preserve"> observer son non-verbal. </w:t>
      </w:r>
    </w:p>
    <w:p w:rsidR="00BD758B" w:rsidRPr="00BD758B" w:rsidRDefault="00BD758B" w:rsidP="00BD758B">
      <w:pPr>
        <w:pStyle w:val="Titre3"/>
        <w:jc w:val="both"/>
      </w:pPr>
      <w:r w:rsidRPr="00BD758B">
        <w:t>Questionner</w:t>
      </w:r>
    </w:p>
    <w:p w:rsidR="00BD758B" w:rsidRPr="00BD758B" w:rsidRDefault="00BD758B" w:rsidP="00BD758B">
      <w:pPr>
        <w:jc w:val="both"/>
      </w:pPr>
      <w:r w:rsidRPr="00BD758B">
        <w:t>Pour ne pas transformer la découverte en interrogatoire déplaisant pour le client, le commercial doit montrer beaucoup de psychologie et de technique.</w:t>
      </w:r>
    </w:p>
    <w:p w:rsidR="00BD758B" w:rsidRPr="00BD758B" w:rsidRDefault="00BD758B" w:rsidP="00BD758B">
      <w:pPr>
        <w:jc w:val="both"/>
      </w:pPr>
      <w:r w:rsidRPr="00BD758B">
        <w:t>Il faut varier le style et la forme des questions, les alterner dans le but de s’informer, d’approfondir ou d’orienter.</w:t>
      </w:r>
    </w:p>
    <w:p w:rsidR="00BD758B" w:rsidRPr="00BD758B" w:rsidRDefault="00BD758B" w:rsidP="00BD758B">
      <w:pPr>
        <w:jc w:val="both"/>
      </w:pPr>
      <w:r w:rsidRPr="00BD758B">
        <w:t>Chaque question doit avoir un objectif, être courte, précise, adaptée à la situation et traduire une volonté de comprendre.</w:t>
      </w:r>
    </w:p>
    <w:p w:rsidR="00BD758B" w:rsidRPr="00BD758B" w:rsidRDefault="00BD758B" w:rsidP="00BD758B">
      <w:pPr>
        <w:jc w:val="both"/>
      </w:pPr>
      <w:r w:rsidRPr="00BD758B">
        <w:t>Les questions doivent suivre un ordre logique et être préparées à l’avance dans un plan de découverte.</w:t>
      </w:r>
    </w:p>
    <w:p w:rsidR="00BD758B" w:rsidRPr="00BD758B" w:rsidRDefault="00BD758B" w:rsidP="00BD758B">
      <w:pPr>
        <w:pStyle w:val="Titre3"/>
        <w:jc w:val="both"/>
      </w:pPr>
      <w:r w:rsidRPr="00BD758B">
        <w:t>Reformuler</w:t>
      </w:r>
    </w:p>
    <w:p w:rsidR="00BD758B" w:rsidRPr="00BD758B" w:rsidRDefault="00BD758B" w:rsidP="00BD758B">
      <w:pPr>
        <w:pStyle w:val="Sansinterligne"/>
        <w:jc w:val="both"/>
        <w:rPr>
          <w:rFonts w:cstheme="minorHAnsi"/>
        </w:rPr>
      </w:pPr>
      <w:r w:rsidRPr="00BD758B">
        <w:rPr>
          <w:rFonts w:cstheme="minorHAnsi"/>
        </w:rPr>
        <w:t xml:space="preserve">Reformuler, c’est-à-dire reprendre le sens des paroles du client, présente un double avantage : </w:t>
      </w:r>
    </w:p>
    <w:p w:rsidR="00BD758B" w:rsidRPr="00BD758B" w:rsidRDefault="00BD758B" w:rsidP="00BD758B">
      <w:pPr>
        <w:pStyle w:val="Sansinterligne"/>
        <w:numPr>
          <w:ilvl w:val="0"/>
          <w:numId w:val="15"/>
        </w:numPr>
        <w:jc w:val="both"/>
        <w:rPr>
          <w:rFonts w:cstheme="minorHAnsi"/>
        </w:rPr>
      </w:pPr>
      <w:r w:rsidRPr="00BD758B">
        <w:rPr>
          <w:rFonts w:cstheme="minorHAnsi"/>
        </w:rPr>
        <w:t>La reformulation montre au client qu’on l’a compris</w:t>
      </w:r>
    </w:p>
    <w:p w:rsidR="00BD758B" w:rsidRPr="00BD758B" w:rsidRDefault="00BD758B" w:rsidP="00BD758B">
      <w:pPr>
        <w:pStyle w:val="Sansinterligne"/>
        <w:numPr>
          <w:ilvl w:val="0"/>
          <w:numId w:val="15"/>
        </w:numPr>
        <w:jc w:val="both"/>
        <w:rPr>
          <w:rFonts w:cstheme="minorHAnsi"/>
        </w:rPr>
      </w:pPr>
      <w:r w:rsidRPr="00BD758B">
        <w:rPr>
          <w:rFonts w:cstheme="minorHAnsi"/>
        </w:rPr>
        <w:t xml:space="preserve">Elle vous permet de vérifier que vous avez bien compris ce qu’il a dit. </w:t>
      </w:r>
    </w:p>
    <w:p w:rsidR="00BD758B" w:rsidRPr="00BD758B" w:rsidRDefault="00BD758B" w:rsidP="00BD758B">
      <w:pPr>
        <w:pStyle w:val="Sansinterligne"/>
        <w:jc w:val="both"/>
        <w:rPr>
          <w:rFonts w:cstheme="minorHAnsi"/>
        </w:rPr>
      </w:pPr>
      <w:r w:rsidRPr="00BD758B">
        <w:rPr>
          <w:rFonts w:cstheme="minorHAnsi"/>
        </w:rPr>
        <w:t>3 types de reformulation</w:t>
      </w:r>
    </w:p>
    <w:p w:rsidR="00BD758B" w:rsidRPr="00BD758B" w:rsidRDefault="00BD758B" w:rsidP="00BD758B">
      <w:pPr>
        <w:pStyle w:val="Sansinterligne"/>
        <w:numPr>
          <w:ilvl w:val="0"/>
          <w:numId w:val="16"/>
        </w:numPr>
        <w:jc w:val="both"/>
        <w:rPr>
          <w:rFonts w:cstheme="minorHAnsi"/>
        </w:rPr>
      </w:pPr>
      <w:r w:rsidRPr="00BD758B">
        <w:rPr>
          <w:rFonts w:cstheme="minorHAnsi"/>
        </w:rPr>
        <w:t>La reformulation-écho pour montrer au client que l’on écoute ;</w:t>
      </w:r>
    </w:p>
    <w:p w:rsidR="00BD758B" w:rsidRPr="00BD758B" w:rsidRDefault="00BD758B" w:rsidP="00BD758B">
      <w:pPr>
        <w:pStyle w:val="Sansinterligne"/>
        <w:numPr>
          <w:ilvl w:val="0"/>
          <w:numId w:val="16"/>
        </w:numPr>
        <w:jc w:val="both"/>
        <w:rPr>
          <w:rFonts w:cstheme="minorHAnsi"/>
        </w:rPr>
      </w:pPr>
      <w:r w:rsidRPr="00BD758B">
        <w:rPr>
          <w:rFonts w:cstheme="minorHAnsi"/>
        </w:rPr>
        <w:t>La reformulation-déduction qui fait progresser dans la découverte</w:t>
      </w:r>
    </w:p>
    <w:p w:rsidR="00BD758B" w:rsidRDefault="00BD758B" w:rsidP="00BD758B">
      <w:pPr>
        <w:pStyle w:val="Sansinterligne"/>
        <w:numPr>
          <w:ilvl w:val="0"/>
          <w:numId w:val="16"/>
        </w:numPr>
        <w:jc w:val="both"/>
        <w:rPr>
          <w:rFonts w:cstheme="minorHAnsi"/>
        </w:rPr>
      </w:pPr>
      <w:r w:rsidRPr="00BD758B">
        <w:rPr>
          <w:rFonts w:cstheme="minorHAnsi"/>
        </w:rPr>
        <w:t>La reformulation-résumé qui aide à clore une partie de l’entretien pour aborder un autre point.</w:t>
      </w:r>
    </w:p>
    <w:p w:rsidR="00BD758B" w:rsidRPr="00BD758B" w:rsidRDefault="00BD758B" w:rsidP="00BD758B">
      <w:pPr>
        <w:pStyle w:val="Sansinterligne"/>
        <w:jc w:val="both"/>
        <w:rPr>
          <w:rFonts w:cstheme="minorHAnsi"/>
        </w:rPr>
      </w:pPr>
    </w:p>
    <w:p w:rsidR="00A26050" w:rsidRDefault="00A26050" w:rsidP="00A26050">
      <w:pPr>
        <w:jc w:val="both"/>
      </w:pPr>
      <w:r w:rsidRPr="00A26050">
        <w:rPr>
          <w:noProof/>
          <w:lang w:eastAsia="fr-FR"/>
        </w:rPr>
        <w:drawing>
          <wp:inline distT="0" distB="0" distL="0" distR="0">
            <wp:extent cx="5562600" cy="1213786"/>
            <wp:effectExtent l="19050" t="0" r="0" b="0"/>
            <wp:docPr id="3"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2" cstate="print"/>
                    <a:srcRect l="15207" t="21471" r="30413" b="57436"/>
                    <a:stretch>
                      <a:fillRect/>
                    </a:stretch>
                  </pic:blipFill>
                  <pic:spPr bwMode="auto">
                    <a:xfrm>
                      <a:off x="0" y="0"/>
                      <a:ext cx="5562600" cy="1213786"/>
                    </a:xfrm>
                    <a:prstGeom prst="rect">
                      <a:avLst/>
                    </a:prstGeom>
                    <a:noFill/>
                    <a:ln w="9525">
                      <a:noFill/>
                      <a:miter lim="800000"/>
                      <a:headEnd/>
                      <a:tailEnd/>
                    </a:ln>
                  </pic:spPr>
                </pic:pic>
              </a:graphicData>
            </a:graphic>
          </wp:inline>
        </w:drawing>
      </w:r>
    </w:p>
    <w:p w:rsidR="00440FDF" w:rsidRDefault="00440FDF" w:rsidP="00A26050">
      <w:pPr>
        <w:jc w:val="both"/>
      </w:pPr>
    </w:p>
    <w:p w:rsidR="00440FDF" w:rsidRDefault="00440FDF" w:rsidP="00A26050">
      <w:pPr>
        <w:jc w:val="both"/>
      </w:pPr>
    </w:p>
    <w:p w:rsidR="00440FDF" w:rsidRDefault="00440FDF" w:rsidP="00A26050">
      <w:pPr>
        <w:jc w:val="both"/>
      </w:pPr>
    </w:p>
    <w:p w:rsidR="00440FDF" w:rsidRDefault="00440FDF" w:rsidP="00A26050">
      <w:pPr>
        <w:jc w:val="both"/>
      </w:pPr>
    </w:p>
    <w:p w:rsidR="00A26050" w:rsidRDefault="00A26050" w:rsidP="00F726CB">
      <w:pPr>
        <w:jc w:val="both"/>
      </w:pPr>
      <w:r>
        <w:rPr>
          <w:noProof/>
          <w:lang w:eastAsia="fr-FR"/>
        </w:rPr>
        <w:lastRenderedPageBreak/>
        <w:drawing>
          <wp:inline distT="0" distB="0" distL="0" distR="0">
            <wp:extent cx="5562600" cy="600075"/>
            <wp:effectExtent l="19050" t="0" r="0" b="0"/>
            <wp:docPr id="19"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2" cstate="print"/>
                    <a:srcRect l="15207" t="41996" r="30413" b="47576"/>
                    <a:stretch>
                      <a:fillRect/>
                    </a:stretch>
                  </pic:blipFill>
                  <pic:spPr bwMode="auto">
                    <a:xfrm>
                      <a:off x="0" y="0"/>
                      <a:ext cx="5562600" cy="600075"/>
                    </a:xfrm>
                    <a:prstGeom prst="rect">
                      <a:avLst/>
                    </a:prstGeom>
                    <a:noFill/>
                    <a:ln w="9525">
                      <a:noFill/>
                      <a:miter lim="800000"/>
                      <a:headEnd/>
                      <a:tailEnd/>
                    </a:ln>
                  </pic:spPr>
                </pic:pic>
              </a:graphicData>
            </a:graphic>
          </wp:inline>
        </w:drawing>
      </w:r>
    </w:p>
    <w:tbl>
      <w:tblPr>
        <w:tblStyle w:val="Grilledutableau"/>
        <w:tblW w:w="0" w:type="auto"/>
        <w:tblLook w:val="04A0"/>
      </w:tblPr>
      <w:tblGrid>
        <w:gridCol w:w="675"/>
        <w:gridCol w:w="1560"/>
        <w:gridCol w:w="6977"/>
      </w:tblGrid>
      <w:tr w:rsidR="005E2507" w:rsidRPr="00247249" w:rsidTr="001749D2">
        <w:tc>
          <w:tcPr>
            <w:tcW w:w="675" w:type="dxa"/>
            <w:shd w:val="clear" w:color="auto" w:fill="E5DFEC" w:themeFill="accent4" w:themeFillTint="33"/>
          </w:tcPr>
          <w:p w:rsidR="005E2507" w:rsidRPr="00A53F0A" w:rsidRDefault="005E2507" w:rsidP="001749D2">
            <w:pPr>
              <w:pStyle w:val="Sansinterligne"/>
              <w:jc w:val="both"/>
              <w:rPr>
                <w:rFonts w:cstheme="minorHAnsi"/>
                <w:b/>
                <w:sz w:val="24"/>
                <w:szCs w:val="24"/>
              </w:rPr>
            </w:pPr>
            <w:r w:rsidRPr="00A53F0A">
              <w:rPr>
                <w:rFonts w:cstheme="minorHAnsi"/>
                <w:b/>
                <w:sz w:val="24"/>
                <w:szCs w:val="24"/>
              </w:rPr>
              <w:t>S</w:t>
            </w:r>
          </w:p>
        </w:tc>
        <w:tc>
          <w:tcPr>
            <w:tcW w:w="1560" w:type="dxa"/>
            <w:shd w:val="clear" w:color="auto" w:fill="E5DFEC" w:themeFill="accent4" w:themeFillTint="33"/>
          </w:tcPr>
          <w:p w:rsidR="005E2507" w:rsidRPr="00A53F0A" w:rsidRDefault="005E2507" w:rsidP="001749D2">
            <w:pPr>
              <w:pStyle w:val="Sansinterligne"/>
              <w:jc w:val="both"/>
              <w:rPr>
                <w:rFonts w:cstheme="minorHAnsi"/>
                <w:b/>
                <w:sz w:val="24"/>
                <w:szCs w:val="24"/>
              </w:rPr>
            </w:pPr>
            <w:r w:rsidRPr="00A53F0A">
              <w:rPr>
                <w:rFonts w:cstheme="minorHAnsi"/>
                <w:b/>
                <w:sz w:val="24"/>
                <w:szCs w:val="24"/>
              </w:rPr>
              <w:t>écurité</w:t>
            </w:r>
          </w:p>
        </w:tc>
        <w:tc>
          <w:tcPr>
            <w:tcW w:w="6977" w:type="dxa"/>
          </w:tcPr>
          <w:p w:rsidR="005E2507" w:rsidRPr="00247249" w:rsidRDefault="005E2507" w:rsidP="001749D2">
            <w:pPr>
              <w:pStyle w:val="Sansinterligne"/>
              <w:jc w:val="both"/>
              <w:rPr>
                <w:rFonts w:cstheme="minorHAnsi"/>
                <w:sz w:val="24"/>
                <w:szCs w:val="24"/>
              </w:rPr>
            </w:pPr>
            <w:r w:rsidRPr="00247249">
              <w:rPr>
                <w:rFonts w:cstheme="minorHAnsi"/>
                <w:sz w:val="24"/>
                <w:szCs w:val="24"/>
              </w:rPr>
              <w:t>Aime réfléchir, essaye, hésite, tergiverse, fidèle à ses fournisseurs</w:t>
            </w:r>
            <w:r>
              <w:rPr>
                <w:rFonts w:cstheme="minorHAnsi"/>
                <w:sz w:val="24"/>
                <w:szCs w:val="24"/>
              </w:rPr>
              <w:t>. Recherche de sa propre protection et de celle des autres (produits fiables, offrant des garantie</w:t>
            </w:r>
            <w:r w:rsidR="00AC646F">
              <w:rPr>
                <w:rFonts w:cstheme="minorHAnsi"/>
                <w:sz w:val="24"/>
                <w:szCs w:val="24"/>
              </w:rPr>
              <w:t>s</w:t>
            </w:r>
            <w:r>
              <w:rPr>
                <w:rFonts w:cstheme="minorHAnsi"/>
                <w:sz w:val="24"/>
                <w:szCs w:val="24"/>
              </w:rPr>
              <w:t xml:space="preserve"> à l’usage)</w:t>
            </w:r>
            <w:r w:rsidR="00AC646F">
              <w:rPr>
                <w:rFonts w:cstheme="minorHAnsi"/>
                <w:sz w:val="24"/>
                <w:szCs w:val="24"/>
              </w:rPr>
              <w:t>. il pose des questions sur la fiabilité, la qualité…</w:t>
            </w:r>
          </w:p>
        </w:tc>
      </w:tr>
      <w:tr w:rsidR="005E2507" w:rsidRPr="00247249" w:rsidTr="001749D2">
        <w:tc>
          <w:tcPr>
            <w:tcW w:w="675" w:type="dxa"/>
            <w:shd w:val="clear" w:color="auto" w:fill="E5DFEC" w:themeFill="accent4" w:themeFillTint="33"/>
          </w:tcPr>
          <w:p w:rsidR="005E2507" w:rsidRPr="00A53F0A" w:rsidRDefault="005E2507" w:rsidP="001749D2">
            <w:pPr>
              <w:pStyle w:val="Sansinterligne"/>
              <w:jc w:val="both"/>
              <w:rPr>
                <w:rFonts w:cstheme="minorHAnsi"/>
                <w:b/>
                <w:sz w:val="24"/>
                <w:szCs w:val="24"/>
              </w:rPr>
            </w:pPr>
            <w:r w:rsidRPr="00A53F0A">
              <w:rPr>
                <w:rFonts w:cstheme="minorHAnsi"/>
                <w:b/>
                <w:sz w:val="24"/>
                <w:szCs w:val="24"/>
              </w:rPr>
              <w:t>O</w:t>
            </w:r>
          </w:p>
        </w:tc>
        <w:tc>
          <w:tcPr>
            <w:tcW w:w="1560" w:type="dxa"/>
            <w:shd w:val="clear" w:color="auto" w:fill="E5DFEC" w:themeFill="accent4" w:themeFillTint="33"/>
          </w:tcPr>
          <w:p w:rsidR="005E2507" w:rsidRPr="00A53F0A" w:rsidRDefault="005E2507" w:rsidP="001749D2">
            <w:pPr>
              <w:pStyle w:val="Sansinterligne"/>
              <w:jc w:val="both"/>
              <w:rPr>
                <w:rFonts w:cstheme="minorHAnsi"/>
                <w:b/>
                <w:sz w:val="24"/>
                <w:szCs w:val="24"/>
              </w:rPr>
            </w:pPr>
            <w:r w:rsidRPr="00A53F0A">
              <w:rPr>
                <w:rFonts w:cstheme="minorHAnsi"/>
                <w:b/>
                <w:sz w:val="24"/>
                <w:szCs w:val="24"/>
              </w:rPr>
              <w:t>rgueil</w:t>
            </w:r>
          </w:p>
        </w:tc>
        <w:tc>
          <w:tcPr>
            <w:tcW w:w="6977" w:type="dxa"/>
          </w:tcPr>
          <w:p w:rsidR="005E2507" w:rsidRPr="00247249" w:rsidRDefault="005E2507" w:rsidP="001749D2">
            <w:pPr>
              <w:pStyle w:val="Sansinterligne"/>
              <w:jc w:val="both"/>
              <w:rPr>
                <w:rFonts w:cstheme="minorHAnsi"/>
                <w:sz w:val="24"/>
                <w:szCs w:val="24"/>
              </w:rPr>
            </w:pPr>
            <w:r w:rsidRPr="00247249">
              <w:rPr>
                <w:rFonts w:cstheme="minorHAnsi"/>
                <w:sz w:val="24"/>
                <w:szCs w:val="24"/>
              </w:rPr>
              <w:t>Dominant, difficile à mener, égocentrique, fier</w:t>
            </w:r>
            <w:r>
              <w:rPr>
                <w:rFonts w:cstheme="minorHAnsi"/>
                <w:sz w:val="24"/>
                <w:szCs w:val="24"/>
              </w:rPr>
              <w:t>. Cherche à se différencier des autres (produits personnalisés, haut de gamme) pour se distinguer, générer un sentiment de pouvoir ou de domination</w:t>
            </w:r>
            <w:r w:rsidR="00AC646F">
              <w:rPr>
                <w:rFonts w:cstheme="minorHAnsi"/>
                <w:sz w:val="24"/>
                <w:szCs w:val="24"/>
              </w:rPr>
              <w:t xml:space="preserve">. Il pose des questions sur la marque et sa </w:t>
            </w:r>
            <w:r w:rsidR="00440FDF">
              <w:rPr>
                <w:rFonts w:cstheme="minorHAnsi"/>
                <w:sz w:val="24"/>
                <w:szCs w:val="24"/>
              </w:rPr>
              <w:t>notoriété</w:t>
            </w:r>
            <w:r w:rsidR="00AC646F">
              <w:rPr>
                <w:rFonts w:cstheme="minorHAnsi"/>
                <w:sz w:val="24"/>
                <w:szCs w:val="24"/>
              </w:rPr>
              <w:t>…</w:t>
            </w:r>
          </w:p>
        </w:tc>
      </w:tr>
      <w:tr w:rsidR="005E2507" w:rsidRPr="00247249" w:rsidTr="001749D2">
        <w:tc>
          <w:tcPr>
            <w:tcW w:w="675" w:type="dxa"/>
            <w:shd w:val="clear" w:color="auto" w:fill="E5DFEC" w:themeFill="accent4" w:themeFillTint="33"/>
          </w:tcPr>
          <w:p w:rsidR="005E2507" w:rsidRPr="00A53F0A" w:rsidRDefault="005E2507" w:rsidP="001749D2">
            <w:pPr>
              <w:pStyle w:val="Sansinterligne"/>
              <w:jc w:val="both"/>
              <w:rPr>
                <w:rFonts w:cstheme="minorHAnsi"/>
                <w:b/>
                <w:sz w:val="24"/>
                <w:szCs w:val="24"/>
              </w:rPr>
            </w:pPr>
            <w:r w:rsidRPr="00A53F0A">
              <w:rPr>
                <w:rFonts w:cstheme="minorHAnsi"/>
                <w:b/>
                <w:sz w:val="24"/>
                <w:szCs w:val="24"/>
              </w:rPr>
              <w:t>N</w:t>
            </w:r>
          </w:p>
        </w:tc>
        <w:tc>
          <w:tcPr>
            <w:tcW w:w="1560" w:type="dxa"/>
            <w:shd w:val="clear" w:color="auto" w:fill="E5DFEC" w:themeFill="accent4" w:themeFillTint="33"/>
          </w:tcPr>
          <w:p w:rsidR="005E2507" w:rsidRPr="00A53F0A" w:rsidRDefault="005E2507" w:rsidP="001749D2">
            <w:pPr>
              <w:pStyle w:val="Sansinterligne"/>
              <w:jc w:val="both"/>
              <w:rPr>
                <w:rFonts w:cstheme="minorHAnsi"/>
                <w:b/>
                <w:sz w:val="24"/>
                <w:szCs w:val="24"/>
              </w:rPr>
            </w:pPr>
            <w:r w:rsidRPr="00A53F0A">
              <w:rPr>
                <w:rFonts w:cstheme="minorHAnsi"/>
                <w:b/>
                <w:sz w:val="24"/>
                <w:szCs w:val="24"/>
              </w:rPr>
              <w:t>ouveauté</w:t>
            </w:r>
          </w:p>
        </w:tc>
        <w:tc>
          <w:tcPr>
            <w:tcW w:w="6977" w:type="dxa"/>
          </w:tcPr>
          <w:p w:rsidR="005E2507" w:rsidRPr="00247249" w:rsidRDefault="005E2507" w:rsidP="005E2507">
            <w:pPr>
              <w:pStyle w:val="Sansinterligne"/>
              <w:jc w:val="both"/>
              <w:rPr>
                <w:rFonts w:cstheme="minorHAnsi"/>
                <w:sz w:val="24"/>
                <w:szCs w:val="24"/>
              </w:rPr>
            </w:pPr>
            <w:r w:rsidRPr="00247249">
              <w:rPr>
                <w:rFonts w:cstheme="minorHAnsi"/>
                <w:sz w:val="24"/>
                <w:szCs w:val="24"/>
              </w:rPr>
              <w:t xml:space="preserve">Recherche </w:t>
            </w:r>
            <w:r>
              <w:rPr>
                <w:rFonts w:cstheme="minorHAnsi"/>
                <w:sz w:val="24"/>
                <w:szCs w:val="24"/>
              </w:rPr>
              <w:t xml:space="preserve"> de produits, solutions inédits, apportant de nouvelles possibilités (à l’affût de nouvelles technologies),</w:t>
            </w:r>
            <w:r w:rsidRPr="00247249">
              <w:rPr>
                <w:rFonts w:cstheme="minorHAnsi"/>
                <w:sz w:val="24"/>
                <w:szCs w:val="24"/>
              </w:rPr>
              <w:t xml:space="preserve"> curieux, aime le changement</w:t>
            </w:r>
          </w:p>
        </w:tc>
      </w:tr>
      <w:tr w:rsidR="005E2507" w:rsidRPr="00247249" w:rsidTr="001749D2">
        <w:tc>
          <w:tcPr>
            <w:tcW w:w="675" w:type="dxa"/>
            <w:shd w:val="clear" w:color="auto" w:fill="E5DFEC" w:themeFill="accent4" w:themeFillTint="33"/>
          </w:tcPr>
          <w:p w:rsidR="005E2507" w:rsidRPr="00A53F0A" w:rsidRDefault="005E2507" w:rsidP="001749D2">
            <w:pPr>
              <w:pStyle w:val="Sansinterligne"/>
              <w:jc w:val="both"/>
              <w:rPr>
                <w:rFonts w:cstheme="minorHAnsi"/>
                <w:b/>
                <w:sz w:val="24"/>
                <w:szCs w:val="24"/>
              </w:rPr>
            </w:pPr>
            <w:r w:rsidRPr="00A53F0A">
              <w:rPr>
                <w:rFonts w:cstheme="minorHAnsi"/>
                <w:b/>
                <w:sz w:val="24"/>
                <w:szCs w:val="24"/>
              </w:rPr>
              <w:t>C</w:t>
            </w:r>
          </w:p>
        </w:tc>
        <w:tc>
          <w:tcPr>
            <w:tcW w:w="1560" w:type="dxa"/>
            <w:shd w:val="clear" w:color="auto" w:fill="E5DFEC" w:themeFill="accent4" w:themeFillTint="33"/>
          </w:tcPr>
          <w:p w:rsidR="005E2507" w:rsidRPr="00A53F0A" w:rsidRDefault="005E2507" w:rsidP="001749D2">
            <w:pPr>
              <w:pStyle w:val="Sansinterligne"/>
              <w:jc w:val="both"/>
              <w:rPr>
                <w:rFonts w:cstheme="minorHAnsi"/>
                <w:b/>
                <w:sz w:val="24"/>
                <w:szCs w:val="24"/>
              </w:rPr>
            </w:pPr>
            <w:r w:rsidRPr="00A53F0A">
              <w:rPr>
                <w:rFonts w:cstheme="minorHAnsi"/>
                <w:b/>
                <w:sz w:val="24"/>
                <w:szCs w:val="24"/>
              </w:rPr>
              <w:t>onfort</w:t>
            </w:r>
          </w:p>
        </w:tc>
        <w:tc>
          <w:tcPr>
            <w:tcW w:w="6977" w:type="dxa"/>
          </w:tcPr>
          <w:p w:rsidR="005E2507" w:rsidRPr="00247249" w:rsidRDefault="005E2507" w:rsidP="001749D2">
            <w:pPr>
              <w:pStyle w:val="Sansinterligne"/>
              <w:jc w:val="both"/>
              <w:rPr>
                <w:rFonts w:cstheme="minorHAnsi"/>
                <w:sz w:val="24"/>
                <w:szCs w:val="24"/>
              </w:rPr>
            </w:pPr>
            <w:r w:rsidRPr="00247249">
              <w:rPr>
                <w:rFonts w:cstheme="minorHAnsi"/>
                <w:sz w:val="24"/>
                <w:szCs w:val="24"/>
              </w:rPr>
              <w:t>Aime le bien-être, ce qui est commode</w:t>
            </w:r>
            <w:r>
              <w:rPr>
                <w:rFonts w:cstheme="minorHAnsi"/>
                <w:sz w:val="24"/>
                <w:szCs w:val="24"/>
              </w:rPr>
              <w:t xml:space="preserve"> et qui lui facilite la vie</w:t>
            </w:r>
            <w:r w:rsidRPr="00247249">
              <w:rPr>
                <w:rFonts w:cstheme="minorHAnsi"/>
                <w:sz w:val="24"/>
                <w:szCs w:val="24"/>
              </w:rPr>
              <w:t>, n’aime pas les complications</w:t>
            </w:r>
            <w:r w:rsidR="00AC646F">
              <w:rPr>
                <w:rFonts w:cstheme="minorHAnsi"/>
                <w:sz w:val="24"/>
                <w:szCs w:val="24"/>
              </w:rPr>
              <w:t>. il pose des questions sur l’utilisation, le mode d’emploi…</w:t>
            </w:r>
          </w:p>
        </w:tc>
      </w:tr>
      <w:tr w:rsidR="005E2507" w:rsidRPr="00247249" w:rsidTr="001749D2">
        <w:tc>
          <w:tcPr>
            <w:tcW w:w="675" w:type="dxa"/>
            <w:shd w:val="clear" w:color="auto" w:fill="E5DFEC" w:themeFill="accent4" w:themeFillTint="33"/>
          </w:tcPr>
          <w:p w:rsidR="005E2507" w:rsidRPr="00A53F0A" w:rsidRDefault="005E2507" w:rsidP="001749D2">
            <w:pPr>
              <w:pStyle w:val="Sansinterligne"/>
              <w:jc w:val="both"/>
              <w:rPr>
                <w:rFonts w:cstheme="minorHAnsi"/>
                <w:b/>
                <w:sz w:val="24"/>
                <w:szCs w:val="24"/>
              </w:rPr>
            </w:pPr>
            <w:r w:rsidRPr="00A53F0A">
              <w:rPr>
                <w:rFonts w:cstheme="minorHAnsi"/>
                <w:b/>
                <w:sz w:val="24"/>
                <w:szCs w:val="24"/>
              </w:rPr>
              <w:t>A</w:t>
            </w:r>
          </w:p>
        </w:tc>
        <w:tc>
          <w:tcPr>
            <w:tcW w:w="1560" w:type="dxa"/>
            <w:shd w:val="clear" w:color="auto" w:fill="E5DFEC" w:themeFill="accent4" w:themeFillTint="33"/>
          </w:tcPr>
          <w:p w:rsidR="005E2507" w:rsidRPr="00A53F0A" w:rsidRDefault="005E2507" w:rsidP="001749D2">
            <w:pPr>
              <w:pStyle w:val="Sansinterligne"/>
              <w:jc w:val="both"/>
              <w:rPr>
                <w:rFonts w:cstheme="minorHAnsi"/>
                <w:b/>
                <w:sz w:val="24"/>
                <w:szCs w:val="24"/>
              </w:rPr>
            </w:pPr>
            <w:r w:rsidRPr="00A53F0A">
              <w:rPr>
                <w:rFonts w:cstheme="minorHAnsi"/>
                <w:b/>
                <w:sz w:val="24"/>
                <w:szCs w:val="24"/>
              </w:rPr>
              <w:t>rgent</w:t>
            </w:r>
          </w:p>
        </w:tc>
        <w:tc>
          <w:tcPr>
            <w:tcW w:w="6977" w:type="dxa"/>
          </w:tcPr>
          <w:p w:rsidR="005E2507" w:rsidRPr="00247249" w:rsidRDefault="005E2507" w:rsidP="001749D2">
            <w:pPr>
              <w:pStyle w:val="Sansinterligne"/>
              <w:jc w:val="both"/>
              <w:rPr>
                <w:rFonts w:cstheme="minorHAnsi"/>
                <w:sz w:val="24"/>
                <w:szCs w:val="24"/>
              </w:rPr>
            </w:pPr>
            <w:r w:rsidRPr="00247249">
              <w:rPr>
                <w:rFonts w:cstheme="minorHAnsi"/>
                <w:sz w:val="24"/>
                <w:szCs w:val="24"/>
              </w:rPr>
              <w:t>Recherche</w:t>
            </w:r>
            <w:r w:rsidR="00AC646F">
              <w:rPr>
                <w:rFonts w:cstheme="minorHAnsi"/>
                <w:sz w:val="24"/>
                <w:szCs w:val="24"/>
              </w:rPr>
              <w:t xml:space="preserve"> le meilleur rapport qualité prix,</w:t>
            </w:r>
            <w:r w:rsidRPr="00247249">
              <w:rPr>
                <w:rFonts w:cstheme="minorHAnsi"/>
                <w:sz w:val="24"/>
                <w:szCs w:val="24"/>
              </w:rPr>
              <w:t xml:space="preserve"> l’économie, le gain, aime comparer, difficile à mener</w:t>
            </w:r>
            <w:r w:rsidR="00AC646F">
              <w:rPr>
                <w:rFonts w:cstheme="minorHAnsi"/>
                <w:sz w:val="24"/>
                <w:szCs w:val="24"/>
              </w:rPr>
              <w:t>.</w:t>
            </w:r>
          </w:p>
        </w:tc>
      </w:tr>
      <w:tr w:rsidR="005E2507" w:rsidRPr="00247249" w:rsidTr="001749D2">
        <w:tc>
          <w:tcPr>
            <w:tcW w:w="675" w:type="dxa"/>
            <w:shd w:val="clear" w:color="auto" w:fill="E5DFEC" w:themeFill="accent4" w:themeFillTint="33"/>
          </w:tcPr>
          <w:p w:rsidR="005E2507" w:rsidRPr="00A53F0A" w:rsidRDefault="005E2507" w:rsidP="001749D2">
            <w:pPr>
              <w:pStyle w:val="Sansinterligne"/>
              <w:jc w:val="both"/>
              <w:rPr>
                <w:rFonts w:cstheme="minorHAnsi"/>
                <w:b/>
                <w:sz w:val="24"/>
                <w:szCs w:val="24"/>
              </w:rPr>
            </w:pPr>
            <w:r w:rsidRPr="00A53F0A">
              <w:rPr>
                <w:rFonts w:cstheme="minorHAnsi"/>
                <w:b/>
                <w:sz w:val="24"/>
                <w:szCs w:val="24"/>
              </w:rPr>
              <w:t>S</w:t>
            </w:r>
          </w:p>
        </w:tc>
        <w:tc>
          <w:tcPr>
            <w:tcW w:w="1560" w:type="dxa"/>
            <w:shd w:val="clear" w:color="auto" w:fill="E5DFEC" w:themeFill="accent4" w:themeFillTint="33"/>
          </w:tcPr>
          <w:p w:rsidR="005E2507" w:rsidRPr="00A53F0A" w:rsidRDefault="005E2507" w:rsidP="001749D2">
            <w:pPr>
              <w:pStyle w:val="Sansinterligne"/>
              <w:jc w:val="both"/>
              <w:rPr>
                <w:rFonts w:cstheme="minorHAnsi"/>
                <w:b/>
                <w:sz w:val="24"/>
                <w:szCs w:val="24"/>
              </w:rPr>
            </w:pPr>
            <w:r w:rsidRPr="00A53F0A">
              <w:rPr>
                <w:rFonts w:cstheme="minorHAnsi"/>
                <w:b/>
                <w:sz w:val="24"/>
                <w:szCs w:val="24"/>
              </w:rPr>
              <w:t>ympathie</w:t>
            </w:r>
          </w:p>
        </w:tc>
        <w:tc>
          <w:tcPr>
            <w:tcW w:w="6977" w:type="dxa"/>
          </w:tcPr>
          <w:p w:rsidR="005E2507" w:rsidRPr="00247249" w:rsidRDefault="005E2507" w:rsidP="001749D2">
            <w:pPr>
              <w:pStyle w:val="Sansinterligne"/>
              <w:jc w:val="both"/>
              <w:rPr>
                <w:rFonts w:cstheme="minorHAnsi"/>
                <w:sz w:val="24"/>
                <w:szCs w:val="24"/>
              </w:rPr>
            </w:pPr>
            <w:r w:rsidRPr="00247249">
              <w:rPr>
                <w:rFonts w:cstheme="minorHAnsi"/>
                <w:sz w:val="24"/>
                <w:szCs w:val="24"/>
              </w:rPr>
              <w:t>Convivial, aime faire plaisir</w:t>
            </w:r>
            <w:r>
              <w:rPr>
                <w:rFonts w:cstheme="minorHAnsi"/>
                <w:sz w:val="24"/>
                <w:szCs w:val="24"/>
              </w:rPr>
              <w:t xml:space="preserve"> et se faire plaisir</w:t>
            </w:r>
            <w:r w:rsidRPr="00247249">
              <w:rPr>
                <w:rFonts w:cstheme="minorHAnsi"/>
                <w:sz w:val="24"/>
                <w:szCs w:val="24"/>
              </w:rPr>
              <w:t>, passer un bon moment, bavard</w:t>
            </w:r>
            <w:r>
              <w:rPr>
                <w:rFonts w:cstheme="minorHAnsi"/>
                <w:sz w:val="24"/>
                <w:szCs w:val="24"/>
              </w:rPr>
              <w:t>. Aime tout de ce qui est ludique.</w:t>
            </w:r>
            <w:r w:rsidR="00AC646F">
              <w:rPr>
                <w:rFonts w:cstheme="minorHAnsi"/>
                <w:sz w:val="24"/>
                <w:szCs w:val="24"/>
              </w:rPr>
              <w:t xml:space="preserve"> Il achète de façon impulsive. Il parle de son ressenti, de ses envies</w:t>
            </w:r>
          </w:p>
        </w:tc>
      </w:tr>
      <w:tr w:rsidR="005E2507" w:rsidRPr="00247249" w:rsidTr="001749D2">
        <w:tc>
          <w:tcPr>
            <w:tcW w:w="675" w:type="dxa"/>
            <w:shd w:val="clear" w:color="auto" w:fill="E5DFEC" w:themeFill="accent4" w:themeFillTint="33"/>
          </w:tcPr>
          <w:p w:rsidR="005E2507" w:rsidRPr="00A53F0A" w:rsidRDefault="005E2507" w:rsidP="001749D2">
            <w:pPr>
              <w:pStyle w:val="Sansinterligne"/>
              <w:jc w:val="both"/>
              <w:rPr>
                <w:rFonts w:cstheme="minorHAnsi"/>
                <w:b/>
                <w:sz w:val="24"/>
                <w:szCs w:val="24"/>
              </w:rPr>
            </w:pPr>
            <w:r>
              <w:rPr>
                <w:rFonts w:cstheme="minorHAnsi"/>
                <w:b/>
                <w:sz w:val="24"/>
                <w:szCs w:val="24"/>
              </w:rPr>
              <w:t>E</w:t>
            </w:r>
          </w:p>
        </w:tc>
        <w:tc>
          <w:tcPr>
            <w:tcW w:w="1560" w:type="dxa"/>
            <w:shd w:val="clear" w:color="auto" w:fill="E5DFEC" w:themeFill="accent4" w:themeFillTint="33"/>
          </w:tcPr>
          <w:p w:rsidR="005E2507" w:rsidRPr="00A53F0A" w:rsidRDefault="005E2507" w:rsidP="001749D2">
            <w:pPr>
              <w:pStyle w:val="Sansinterligne"/>
              <w:jc w:val="both"/>
              <w:rPr>
                <w:rFonts w:cstheme="minorHAnsi"/>
                <w:b/>
                <w:sz w:val="24"/>
                <w:szCs w:val="24"/>
              </w:rPr>
            </w:pPr>
            <w:r>
              <w:rPr>
                <w:rFonts w:cstheme="minorHAnsi"/>
                <w:b/>
                <w:sz w:val="24"/>
                <w:szCs w:val="24"/>
              </w:rPr>
              <w:t>thique</w:t>
            </w:r>
          </w:p>
        </w:tc>
        <w:tc>
          <w:tcPr>
            <w:tcW w:w="6977" w:type="dxa"/>
          </w:tcPr>
          <w:p w:rsidR="005E2507" w:rsidRPr="00247249" w:rsidRDefault="005E2507" w:rsidP="001749D2">
            <w:pPr>
              <w:pStyle w:val="Sansinterligne"/>
              <w:jc w:val="both"/>
              <w:rPr>
                <w:rFonts w:cstheme="minorHAnsi"/>
                <w:sz w:val="24"/>
                <w:szCs w:val="24"/>
              </w:rPr>
            </w:pPr>
            <w:r>
              <w:rPr>
                <w:rFonts w:cstheme="minorHAnsi"/>
                <w:sz w:val="24"/>
                <w:szCs w:val="24"/>
              </w:rPr>
              <w:t>Soucieux de consommer des produits respectueu</w:t>
            </w:r>
            <w:r w:rsidR="00AC646F">
              <w:rPr>
                <w:rFonts w:cstheme="minorHAnsi"/>
                <w:sz w:val="24"/>
                <w:szCs w:val="24"/>
              </w:rPr>
              <w:t>x de l’environnement et élaborés</w:t>
            </w:r>
            <w:r>
              <w:rPr>
                <w:rFonts w:cstheme="minorHAnsi"/>
                <w:sz w:val="24"/>
                <w:szCs w:val="24"/>
              </w:rPr>
              <w:t xml:space="preserve"> de manière éthique</w:t>
            </w:r>
            <w:r w:rsidR="00AC646F">
              <w:rPr>
                <w:rFonts w:cstheme="minorHAnsi"/>
                <w:sz w:val="24"/>
                <w:szCs w:val="24"/>
              </w:rPr>
              <w:t>. il va poser des questions sur les conditions de fabrication, l’origine du produit, le recyclage.</w:t>
            </w:r>
          </w:p>
        </w:tc>
      </w:tr>
    </w:tbl>
    <w:p w:rsidR="00EA6B8F" w:rsidRDefault="00EA6B8F" w:rsidP="00EA6B8F"/>
    <w:p w:rsidR="00EA6B8F" w:rsidRPr="003E5568" w:rsidRDefault="00EA6B8F" w:rsidP="00EA6B8F">
      <w:pPr>
        <w:pStyle w:val="Titremodule"/>
        <w:rPr>
          <w:color w:val="auto"/>
        </w:rPr>
      </w:pPr>
      <w:r w:rsidRPr="003E5568">
        <w:rPr>
          <w:color w:val="auto"/>
        </w:rPr>
        <w:t xml:space="preserve">Application : Repérer le </w:t>
      </w:r>
      <w:proofErr w:type="spellStart"/>
      <w:r w:rsidRPr="003E5568">
        <w:rPr>
          <w:color w:val="auto"/>
        </w:rPr>
        <w:t>soncas</w:t>
      </w:r>
      <w:r>
        <w:rPr>
          <w:color w:val="auto"/>
        </w:rPr>
        <w:t>e</w:t>
      </w:r>
      <w:proofErr w:type="spellEnd"/>
    </w:p>
    <w:p w:rsidR="00EA6B8F" w:rsidRPr="00BA4DF5" w:rsidRDefault="00EA6B8F" w:rsidP="00EA6B8F">
      <w:pPr>
        <w:pStyle w:val="Sansinterligne"/>
        <w:jc w:val="both"/>
        <w:rPr>
          <w:rFonts w:cstheme="minorHAnsi"/>
          <w:b/>
          <w:sz w:val="24"/>
          <w:szCs w:val="24"/>
        </w:rPr>
      </w:pPr>
    </w:p>
    <w:p w:rsidR="00EA6B8F" w:rsidRDefault="00EA6B8F" w:rsidP="00EA6B8F">
      <w:pPr>
        <w:pStyle w:val="Sansinterligne"/>
        <w:jc w:val="both"/>
        <w:rPr>
          <w:rFonts w:cstheme="minorHAnsi"/>
          <w:sz w:val="24"/>
          <w:szCs w:val="24"/>
        </w:rPr>
      </w:pPr>
      <w:r>
        <w:rPr>
          <w:rFonts w:cstheme="minorHAnsi"/>
          <w:sz w:val="24"/>
          <w:szCs w:val="24"/>
        </w:rPr>
        <w:t>Un des objectifs de la découverte est de repérer la typologie du client afin de pouvoir ensuite personnaliser son argumentaire. Pour chaque phrase prononcée par un client, indiquez la typologie concernée (selon la typologie SONCASE).</w:t>
      </w:r>
    </w:p>
    <w:tbl>
      <w:tblPr>
        <w:tblpPr w:leftFromText="141" w:rightFromText="141" w:vertAnchor="text" w:tblpX="176" w:tblpY="15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6915"/>
        <w:gridCol w:w="2086"/>
      </w:tblGrid>
      <w:tr w:rsidR="00EA6B8F" w:rsidTr="00E13023">
        <w:trPr>
          <w:trHeight w:val="586"/>
        </w:trPr>
        <w:tc>
          <w:tcPr>
            <w:tcW w:w="6915" w:type="dxa"/>
          </w:tcPr>
          <w:p w:rsidR="00EA6B8F" w:rsidRDefault="00EA6B8F" w:rsidP="00E13023">
            <w:pPr>
              <w:pStyle w:val="Sansinterligne"/>
              <w:numPr>
                <w:ilvl w:val="0"/>
                <w:numId w:val="20"/>
              </w:numPr>
              <w:jc w:val="both"/>
              <w:rPr>
                <w:rFonts w:cstheme="minorHAnsi"/>
                <w:sz w:val="24"/>
                <w:szCs w:val="24"/>
              </w:rPr>
            </w:pPr>
            <w:r>
              <w:rPr>
                <w:rFonts w:cstheme="minorHAnsi"/>
                <w:sz w:val="24"/>
                <w:szCs w:val="24"/>
              </w:rPr>
              <w:t>Je ne veux pas un produit très cher</w:t>
            </w:r>
          </w:p>
        </w:tc>
        <w:tc>
          <w:tcPr>
            <w:tcW w:w="2086" w:type="dxa"/>
          </w:tcPr>
          <w:p w:rsidR="00EA6B8F" w:rsidRDefault="00EA6B8F" w:rsidP="00E13023">
            <w:pPr>
              <w:pStyle w:val="Sansinterligne"/>
              <w:jc w:val="both"/>
              <w:rPr>
                <w:rFonts w:cstheme="minorHAnsi"/>
                <w:sz w:val="24"/>
                <w:szCs w:val="24"/>
              </w:rPr>
            </w:pPr>
          </w:p>
        </w:tc>
      </w:tr>
      <w:tr w:rsidR="00EA6B8F" w:rsidTr="00E13023">
        <w:trPr>
          <w:trHeight w:val="586"/>
        </w:trPr>
        <w:tc>
          <w:tcPr>
            <w:tcW w:w="6915" w:type="dxa"/>
          </w:tcPr>
          <w:p w:rsidR="00EA6B8F" w:rsidRDefault="00EA6B8F" w:rsidP="00E13023">
            <w:pPr>
              <w:pStyle w:val="Sansinterligne"/>
              <w:numPr>
                <w:ilvl w:val="0"/>
                <w:numId w:val="20"/>
              </w:numPr>
              <w:jc w:val="both"/>
              <w:rPr>
                <w:rFonts w:cstheme="minorHAnsi"/>
                <w:sz w:val="24"/>
                <w:szCs w:val="24"/>
              </w:rPr>
            </w:pPr>
            <w:r>
              <w:rPr>
                <w:rFonts w:cstheme="minorHAnsi"/>
                <w:sz w:val="24"/>
                <w:szCs w:val="24"/>
              </w:rPr>
              <w:t>L’environnement est une grande préoccupation pour moi</w:t>
            </w:r>
          </w:p>
        </w:tc>
        <w:tc>
          <w:tcPr>
            <w:tcW w:w="2086" w:type="dxa"/>
          </w:tcPr>
          <w:p w:rsidR="00EA6B8F" w:rsidRDefault="00EA6B8F" w:rsidP="00E13023">
            <w:pPr>
              <w:pStyle w:val="Sansinterligne"/>
              <w:jc w:val="both"/>
              <w:rPr>
                <w:rFonts w:cstheme="minorHAnsi"/>
                <w:sz w:val="24"/>
                <w:szCs w:val="24"/>
              </w:rPr>
            </w:pPr>
          </w:p>
        </w:tc>
      </w:tr>
      <w:tr w:rsidR="00EA6B8F" w:rsidTr="00E13023">
        <w:trPr>
          <w:trHeight w:val="586"/>
        </w:trPr>
        <w:tc>
          <w:tcPr>
            <w:tcW w:w="6915" w:type="dxa"/>
          </w:tcPr>
          <w:p w:rsidR="00EA6B8F" w:rsidRDefault="00EA6B8F" w:rsidP="00E13023">
            <w:pPr>
              <w:pStyle w:val="Sansinterligne"/>
              <w:numPr>
                <w:ilvl w:val="0"/>
                <w:numId w:val="20"/>
              </w:numPr>
              <w:jc w:val="both"/>
              <w:rPr>
                <w:rFonts w:cstheme="minorHAnsi"/>
                <w:sz w:val="24"/>
                <w:szCs w:val="24"/>
              </w:rPr>
            </w:pPr>
            <w:r>
              <w:rPr>
                <w:rFonts w:cstheme="minorHAnsi"/>
                <w:sz w:val="24"/>
                <w:szCs w:val="24"/>
              </w:rPr>
              <w:t>Je veux faire plaisir à mes clients</w:t>
            </w:r>
          </w:p>
        </w:tc>
        <w:tc>
          <w:tcPr>
            <w:tcW w:w="2086" w:type="dxa"/>
          </w:tcPr>
          <w:p w:rsidR="00EA6B8F" w:rsidRDefault="00EA6B8F" w:rsidP="00E13023">
            <w:pPr>
              <w:pStyle w:val="Sansinterligne"/>
              <w:jc w:val="both"/>
              <w:rPr>
                <w:rFonts w:cstheme="minorHAnsi"/>
                <w:sz w:val="24"/>
                <w:szCs w:val="24"/>
              </w:rPr>
            </w:pPr>
          </w:p>
        </w:tc>
      </w:tr>
      <w:tr w:rsidR="00EA6B8F" w:rsidTr="00E13023">
        <w:trPr>
          <w:trHeight w:val="586"/>
        </w:trPr>
        <w:tc>
          <w:tcPr>
            <w:tcW w:w="6915" w:type="dxa"/>
          </w:tcPr>
          <w:p w:rsidR="00EA6B8F" w:rsidRDefault="00EA6B8F" w:rsidP="00E13023">
            <w:pPr>
              <w:pStyle w:val="Sansinterligne"/>
              <w:numPr>
                <w:ilvl w:val="0"/>
                <w:numId w:val="20"/>
              </w:numPr>
              <w:jc w:val="both"/>
              <w:rPr>
                <w:rFonts w:cstheme="minorHAnsi"/>
                <w:sz w:val="24"/>
                <w:szCs w:val="24"/>
              </w:rPr>
            </w:pPr>
            <w:r>
              <w:rPr>
                <w:rFonts w:cstheme="minorHAnsi"/>
                <w:sz w:val="24"/>
                <w:szCs w:val="24"/>
              </w:rPr>
              <w:t>Je n’ai pas le temps de m’occuper de son entretien</w:t>
            </w:r>
          </w:p>
        </w:tc>
        <w:tc>
          <w:tcPr>
            <w:tcW w:w="2086" w:type="dxa"/>
          </w:tcPr>
          <w:p w:rsidR="00EA6B8F" w:rsidRDefault="00EA6B8F" w:rsidP="00E13023">
            <w:pPr>
              <w:pStyle w:val="Sansinterligne"/>
              <w:jc w:val="both"/>
              <w:rPr>
                <w:rFonts w:cstheme="minorHAnsi"/>
                <w:sz w:val="24"/>
                <w:szCs w:val="24"/>
              </w:rPr>
            </w:pPr>
          </w:p>
        </w:tc>
      </w:tr>
      <w:tr w:rsidR="00EA6B8F" w:rsidTr="00E13023">
        <w:trPr>
          <w:trHeight w:val="586"/>
        </w:trPr>
        <w:tc>
          <w:tcPr>
            <w:tcW w:w="6915" w:type="dxa"/>
          </w:tcPr>
          <w:p w:rsidR="00EA6B8F" w:rsidRDefault="00EA6B8F" w:rsidP="00E13023">
            <w:pPr>
              <w:pStyle w:val="Sansinterligne"/>
              <w:numPr>
                <w:ilvl w:val="0"/>
                <w:numId w:val="20"/>
              </w:numPr>
              <w:jc w:val="both"/>
              <w:rPr>
                <w:rFonts w:cstheme="minorHAnsi"/>
                <w:sz w:val="24"/>
                <w:szCs w:val="24"/>
              </w:rPr>
            </w:pPr>
            <w:r>
              <w:rPr>
                <w:rFonts w:cstheme="minorHAnsi"/>
                <w:sz w:val="24"/>
                <w:szCs w:val="24"/>
              </w:rPr>
              <w:t>Je privilégie la qualité avant tout</w:t>
            </w:r>
          </w:p>
        </w:tc>
        <w:tc>
          <w:tcPr>
            <w:tcW w:w="2086" w:type="dxa"/>
          </w:tcPr>
          <w:p w:rsidR="00EA6B8F" w:rsidRDefault="00EA6B8F" w:rsidP="00E13023">
            <w:pPr>
              <w:pStyle w:val="Sansinterligne"/>
              <w:jc w:val="both"/>
              <w:rPr>
                <w:rFonts w:cstheme="minorHAnsi"/>
                <w:sz w:val="24"/>
                <w:szCs w:val="24"/>
              </w:rPr>
            </w:pPr>
          </w:p>
        </w:tc>
      </w:tr>
      <w:tr w:rsidR="00EA6B8F" w:rsidTr="00E13023">
        <w:trPr>
          <w:trHeight w:val="586"/>
        </w:trPr>
        <w:tc>
          <w:tcPr>
            <w:tcW w:w="6915" w:type="dxa"/>
          </w:tcPr>
          <w:p w:rsidR="00EA6B8F" w:rsidRDefault="00EA6B8F" w:rsidP="00E13023">
            <w:pPr>
              <w:pStyle w:val="Sansinterligne"/>
              <w:numPr>
                <w:ilvl w:val="0"/>
                <w:numId w:val="20"/>
              </w:numPr>
              <w:jc w:val="both"/>
              <w:rPr>
                <w:rFonts w:cstheme="minorHAnsi"/>
                <w:sz w:val="24"/>
                <w:szCs w:val="24"/>
              </w:rPr>
            </w:pPr>
            <w:r>
              <w:rPr>
                <w:rFonts w:cstheme="minorHAnsi"/>
                <w:sz w:val="24"/>
                <w:szCs w:val="24"/>
              </w:rPr>
              <w:lastRenderedPageBreak/>
              <w:t>J’attends que cela me rapporte beaucoup</w:t>
            </w:r>
          </w:p>
        </w:tc>
        <w:tc>
          <w:tcPr>
            <w:tcW w:w="2086" w:type="dxa"/>
          </w:tcPr>
          <w:p w:rsidR="00EA6B8F" w:rsidRDefault="00EA6B8F" w:rsidP="00E13023">
            <w:pPr>
              <w:pStyle w:val="Sansinterligne"/>
              <w:jc w:val="both"/>
              <w:rPr>
                <w:rFonts w:cstheme="minorHAnsi"/>
                <w:sz w:val="24"/>
                <w:szCs w:val="24"/>
              </w:rPr>
            </w:pPr>
          </w:p>
        </w:tc>
      </w:tr>
      <w:tr w:rsidR="00EA6B8F" w:rsidTr="00E13023">
        <w:trPr>
          <w:trHeight w:val="586"/>
        </w:trPr>
        <w:tc>
          <w:tcPr>
            <w:tcW w:w="6915" w:type="dxa"/>
          </w:tcPr>
          <w:p w:rsidR="00EA6B8F" w:rsidRDefault="00EA6B8F" w:rsidP="00E13023">
            <w:pPr>
              <w:pStyle w:val="Sansinterligne"/>
              <w:numPr>
                <w:ilvl w:val="0"/>
                <w:numId w:val="20"/>
              </w:numPr>
              <w:jc w:val="both"/>
              <w:rPr>
                <w:rFonts w:cstheme="minorHAnsi"/>
                <w:sz w:val="24"/>
                <w:szCs w:val="24"/>
              </w:rPr>
            </w:pPr>
            <w:r>
              <w:rPr>
                <w:rFonts w:cstheme="minorHAnsi"/>
                <w:sz w:val="24"/>
                <w:szCs w:val="24"/>
              </w:rPr>
              <w:t>Je crée cette entreprise et j’en suis fier</w:t>
            </w:r>
          </w:p>
        </w:tc>
        <w:tc>
          <w:tcPr>
            <w:tcW w:w="2086" w:type="dxa"/>
          </w:tcPr>
          <w:p w:rsidR="00EA6B8F" w:rsidRDefault="00EA6B8F" w:rsidP="00E13023">
            <w:pPr>
              <w:pStyle w:val="Sansinterligne"/>
              <w:jc w:val="both"/>
              <w:rPr>
                <w:rFonts w:cstheme="minorHAnsi"/>
                <w:sz w:val="24"/>
                <w:szCs w:val="24"/>
              </w:rPr>
            </w:pPr>
          </w:p>
        </w:tc>
      </w:tr>
      <w:tr w:rsidR="00EA6B8F" w:rsidTr="00E13023">
        <w:trPr>
          <w:trHeight w:val="586"/>
        </w:trPr>
        <w:tc>
          <w:tcPr>
            <w:tcW w:w="6915" w:type="dxa"/>
          </w:tcPr>
          <w:p w:rsidR="00EA6B8F" w:rsidRDefault="00EA6B8F" w:rsidP="00E13023">
            <w:pPr>
              <w:pStyle w:val="Sansinterligne"/>
              <w:numPr>
                <w:ilvl w:val="0"/>
                <w:numId w:val="20"/>
              </w:numPr>
              <w:jc w:val="both"/>
              <w:rPr>
                <w:rFonts w:cstheme="minorHAnsi"/>
                <w:sz w:val="24"/>
                <w:szCs w:val="24"/>
              </w:rPr>
            </w:pPr>
            <w:r>
              <w:rPr>
                <w:rFonts w:cstheme="minorHAnsi"/>
                <w:sz w:val="24"/>
                <w:szCs w:val="24"/>
              </w:rPr>
              <w:t>Je ne veux pas quelque chose de compliquer</w:t>
            </w:r>
          </w:p>
        </w:tc>
        <w:tc>
          <w:tcPr>
            <w:tcW w:w="2086" w:type="dxa"/>
          </w:tcPr>
          <w:p w:rsidR="00EA6B8F" w:rsidRDefault="00EA6B8F" w:rsidP="00E13023">
            <w:pPr>
              <w:pStyle w:val="Sansinterligne"/>
              <w:jc w:val="both"/>
              <w:rPr>
                <w:rFonts w:cstheme="minorHAnsi"/>
                <w:sz w:val="24"/>
                <w:szCs w:val="24"/>
              </w:rPr>
            </w:pPr>
          </w:p>
        </w:tc>
      </w:tr>
      <w:tr w:rsidR="00EA6B8F" w:rsidTr="00E13023">
        <w:trPr>
          <w:trHeight w:val="586"/>
        </w:trPr>
        <w:tc>
          <w:tcPr>
            <w:tcW w:w="6915" w:type="dxa"/>
          </w:tcPr>
          <w:p w:rsidR="00EA6B8F" w:rsidRDefault="00EA6B8F" w:rsidP="00E13023">
            <w:pPr>
              <w:pStyle w:val="Sansinterligne"/>
              <w:numPr>
                <w:ilvl w:val="0"/>
                <w:numId w:val="20"/>
              </w:numPr>
              <w:jc w:val="both"/>
              <w:rPr>
                <w:rFonts w:cstheme="minorHAnsi"/>
                <w:sz w:val="24"/>
                <w:szCs w:val="24"/>
              </w:rPr>
            </w:pPr>
            <w:r>
              <w:rPr>
                <w:rFonts w:cstheme="minorHAnsi"/>
                <w:sz w:val="24"/>
                <w:szCs w:val="24"/>
              </w:rPr>
              <w:t>Je veux être sûr de ne pas me tromper</w:t>
            </w:r>
          </w:p>
        </w:tc>
        <w:tc>
          <w:tcPr>
            <w:tcW w:w="2086" w:type="dxa"/>
          </w:tcPr>
          <w:p w:rsidR="00EA6B8F" w:rsidRDefault="00EA6B8F" w:rsidP="00E13023">
            <w:pPr>
              <w:pStyle w:val="Sansinterligne"/>
              <w:jc w:val="both"/>
              <w:rPr>
                <w:rFonts w:cstheme="minorHAnsi"/>
                <w:sz w:val="24"/>
                <w:szCs w:val="24"/>
              </w:rPr>
            </w:pPr>
          </w:p>
        </w:tc>
      </w:tr>
      <w:tr w:rsidR="00EA6B8F" w:rsidTr="00E13023">
        <w:trPr>
          <w:trHeight w:val="586"/>
        </w:trPr>
        <w:tc>
          <w:tcPr>
            <w:tcW w:w="6915" w:type="dxa"/>
          </w:tcPr>
          <w:p w:rsidR="00EA6B8F" w:rsidRDefault="00EA6B8F" w:rsidP="00E13023">
            <w:pPr>
              <w:pStyle w:val="Sansinterligne"/>
              <w:numPr>
                <w:ilvl w:val="0"/>
                <w:numId w:val="20"/>
              </w:numPr>
              <w:jc w:val="both"/>
              <w:rPr>
                <w:rFonts w:cstheme="minorHAnsi"/>
                <w:sz w:val="24"/>
                <w:szCs w:val="24"/>
              </w:rPr>
            </w:pPr>
            <w:r>
              <w:rPr>
                <w:rFonts w:cstheme="minorHAnsi"/>
                <w:sz w:val="24"/>
                <w:szCs w:val="24"/>
              </w:rPr>
              <w:t>J’ai envie de changer toute la décoration de mes bureaux</w:t>
            </w:r>
          </w:p>
        </w:tc>
        <w:tc>
          <w:tcPr>
            <w:tcW w:w="2086" w:type="dxa"/>
          </w:tcPr>
          <w:p w:rsidR="00EA6B8F" w:rsidRDefault="00EA6B8F" w:rsidP="00E13023">
            <w:pPr>
              <w:pStyle w:val="Sansinterligne"/>
              <w:jc w:val="both"/>
              <w:rPr>
                <w:rFonts w:cstheme="minorHAnsi"/>
                <w:sz w:val="24"/>
                <w:szCs w:val="24"/>
              </w:rPr>
            </w:pPr>
          </w:p>
        </w:tc>
      </w:tr>
      <w:tr w:rsidR="00EA6B8F" w:rsidTr="00E13023">
        <w:trPr>
          <w:trHeight w:val="586"/>
        </w:trPr>
        <w:tc>
          <w:tcPr>
            <w:tcW w:w="6915" w:type="dxa"/>
          </w:tcPr>
          <w:p w:rsidR="00EA6B8F" w:rsidRDefault="00EA6B8F" w:rsidP="00E13023">
            <w:pPr>
              <w:pStyle w:val="Sansinterligne"/>
              <w:numPr>
                <w:ilvl w:val="0"/>
                <w:numId w:val="20"/>
              </w:numPr>
              <w:jc w:val="both"/>
              <w:rPr>
                <w:rFonts w:cstheme="minorHAnsi"/>
                <w:sz w:val="24"/>
                <w:szCs w:val="24"/>
              </w:rPr>
            </w:pPr>
            <w:r>
              <w:rPr>
                <w:rFonts w:cstheme="minorHAnsi"/>
                <w:sz w:val="24"/>
                <w:szCs w:val="24"/>
              </w:rPr>
              <w:t>Je veux me distinguer de mes concurrents.</w:t>
            </w:r>
          </w:p>
          <w:p w:rsidR="00EA6B8F" w:rsidRDefault="00EA6B8F" w:rsidP="00E13023">
            <w:pPr>
              <w:pStyle w:val="Sansinterligne"/>
              <w:jc w:val="both"/>
              <w:rPr>
                <w:rFonts w:cstheme="minorHAnsi"/>
                <w:sz w:val="24"/>
                <w:szCs w:val="24"/>
              </w:rPr>
            </w:pPr>
          </w:p>
        </w:tc>
        <w:tc>
          <w:tcPr>
            <w:tcW w:w="2086" w:type="dxa"/>
          </w:tcPr>
          <w:p w:rsidR="00EA6B8F" w:rsidRDefault="00EA6B8F" w:rsidP="00E13023">
            <w:pPr>
              <w:pStyle w:val="Sansinterligne"/>
              <w:jc w:val="both"/>
              <w:rPr>
                <w:rFonts w:cstheme="minorHAnsi"/>
                <w:sz w:val="24"/>
                <w:szCs w:val="24"/>
              </w:rPr>
            </w:pPr>
          </w:p>
        </w:tc>
      </w:tr>
      <w:tr w:rsidR="00EA6B8F" w:rsidTr="00E13023">
        <w:trPr>
          <w:trHeight w:val="586"/>
        </w:trPr>
        <w:tc>
          <w:tcPr>
            <w:tcW w:w="6915" w:type="dxa"/>
          </w:tcPr>
          <w:p w:rsidR="00EA6B8F" w:rsidRDefault="00EA6B8F" w:rsidP="00E13023">
            <w:pPr>
              <w:pStyle w:val="Sansinterligne"/>
              <w:numPr>
                <w:ilvl w:val="0"/>
                <w:numId w:val="20"/>
              </w:numPr>
              <w:jc w:val="both"/>
              <w:rPr>
                <w:rFonts w:cstheme="minorHAnsi"/>
                <w:sz w:val="24"/>
                <w:szCs w:val="24"/>
              </w:rPr>
            </w:pPr>
            <w:r>
              <w:rPr>
                <w:rFonts w:cstheme="minorHAnsi"/>
                <w:sz w:val="24"/>
                <w:szCs w:val="24"/>
              </w:rPr>
              <w:t>Il faut que cela soit facile à utiliser</w:t>
            </w:r>
          </w:p>
        </w:tc>
        <w:tc>
          <w:tcPr>
            <w:tcW w:w="2086" w:type="dxa"/>
          </w:tcPr>
          <w:p w:rsidR="00EA6B8F" w:rsidRDefault="00EA6B8F" w:rsidP="00E13023">
            <w:pPr>
              <w:pStyle w:val="Sansinterligne"/>
              <w:jc w:val="both"/>
              <w:rPr>
                <w:rFonts w:cstheme="minorHAnsi"/>
                <w:sz w:val="24"/>
                <w:szCs w:val="24"/>
              </w:rPr>
            </w:pPr>
          </w:p>
        </w:tc>
      </w:tr>
      <w:tr w:rsidR="00EA6B8F" w:rsidTr="00E13023">
        <w:trPr>
          <w:trHeight w:val="586"/>
        </w:trPr>
        <w:tc>
          <w:tcPr>
            <w:tcW w:w="6915" w:type="dxa"/>
          </w:tcPr>
          <w:p w:rsidR="00EA6B8F" w:rsidRDefault="00EA6B8F" w:rsidP="00E13023">
            <w:pPr>
              <w:pStyle w:val="Sansinterligne"/>
              <w:numPr>
                <w:ilvl w:val="0"/>
                <w:numId w:val="20"/>
              </w:numPr>
              <w:jc w:val="both"/>
              <w:rPr>
                <w:rFonts w:cstheme="minorHAnsi"/>
                <w:sz w:val="24"/>
                <w:szCs w:val="24"/>
              </w:rPr>
            </w:pPr>
            <w:r>
              <w:rPr>
                <w:rFonts w:cstheme="minorHAnsi"/>
                <w:sz w:val="24"/>
                <w:szCs w:val="24"/>
              </w:rPr>
              <w:t>J’aimerai quelque chose d’un peu ludique</w:t>
            </w:r>
          </w:p>
        </w:tc>
        <w:tc>
          <w:tcPr>
            <w:tcW w:w="2086" w:type="dxa"/>
          </w:tcPr>
          <w:p w:rsidR="00EA6B8F" w:rsidRDefault="00EA6B8F" w:rsidP="00E13023">
            <w:pPr>
              <w:pStyle w:val="Sansinterligne"/>
              <w:jc w:val="both"/>
              <w:rPr>
                <w:rFonts w:cstheme="minorHAnsi"/>
                <w:sz w:val="24"/>
                <w:szCs w:val="24"/>
              </w:rPr>
            </w:pPr>
          </w:p>
        </w:tc>
      </w:tr>
      <w:tr w:rsidR="00EA6B8F" w:rsidTr="00E13023">
        <w:trPr>
          <w:trHeight w:val="586"/>
        </w:trPr>
        <w:tc>
          <w:tcPr>
            <w:tcW w:w="6915" w:type="dxa"/>
          </w:tcPr>
          <w:p w:rsidR="00EA6B8F" w:rsidRDefault="00EA6B8F" w:rsidP="00E13023">
            <w:pPr>
              <w:pStyle w:val="Sansinterligne"/>
              <w:numPr>
                <w:ilvl w:val="0"/>
                <w:numId w:val="20"/>
              </w:numPr>
              <w:jc w:val="both"/>
              <w:rPr>
                <w:rFonts w:cstheme="minorHAnsi"/>
                <w:sz w:val="24"/>
                <w:szCs w:val="24"/>
              </w:rPr>
            </w:pPr>
            <w:r>
              <w:rPr>
                <w:rFonts w:cstheme="minorHAnsi"/>
                <w:sz w:val="24"/>
                <w:szCs w:val="24"/>
              </w:rPr>
              <w:t>Si ce n’est pas récent, ne m’en parler même pas ?</w:t>
            </w:r>
          </w:p>
        </w:tc>
        <w:tc>
          <w:tcPr>
            <w:tcW w:w="2086" w:type="dxa"/>
          </w:tcPr>
          <w:p w:rsidR="00EA6B8F" w:rsidRDefault="00EA6B8F" w:rsidP="00E13023">
            <w:pPr>
              <w:pStyle w:val="Sansinterligne"/>
              <w:jc w:val="both"/>
              <w:rPr>
                <w:rFonts w:cstheme="minorHAnsi"/>
                <w:sz w:val="24"/>
                <w:szCs w:val="24"/>
              </w:rPr>
            </w:pPr>
          </w:p>
        </w:tc>
      </w:tr>
      <w:tr w:rsidR="00EA6B8F" w:rsidTr="00E13023">
        <w:trPr>
          <w:trHeight w:val="586"/>
        </w:trPr>
        <w:tc>
          <w:tcPr>
            <w:tcW w:w="6915" w:type="dxa"/>
          </w:tcPr>
          <w:p w:rsidR="00EA6B8F" w:rsidRDefault="00EA6B8F" w:rsidP="00E13023">
            <w:pPr>
              <w:pStyle w:val="Sansinterligne"/>
              <w:numPr>
                <w:ilvl w:val="0"/>
                <w:numId w:val="20"/>
              </w:numPr>
              <w:jc w:val="both"/>
              <w:rPr>
                <w:rFonts w:cstheme="minorHAnsi"/>
                <w:sz w:val="24"/>
                <w:szCs w:val="24"/>
              </w:rPr>
            </w:pPr>
            <w:r>
              <w:rPr>
                <w:rFonts w:cstheme="minorHAnsi"/>
                <w:sz w:val="24"/>
                <w:szCs w:val="24"/>
              </w:rPr>
              <w:t>Il faudra le personnaliser selon mes goûts</w:t>
            </w:r>
          </w:p>
        </w:tc>
        <w:tc>
          <w:tcPr>
            <w:tcW w:w="2086" w:type="dxa"/>
          </w:tcPr>
          <w:p w:rsidR="00EA6B8F" w:rsidRDefault="00EA6B8F" w:rsidP="00E13023">
            <w:pPr>
              <w:pStyle w:val="Sansinterligne"/>
              <w:jc w:val="both"/>
              <w:rPr>
                <w:rFonts w:cstheme="minorHAnsi"/>
                <w:sz w:val="24"/>
                <w:szCs w:val="24"/>
              </w:rPr>
            </w:pPr>
          </w:p>
        </w:tc>
      </w:tr>
      <w:tr w:rsidR="00EA6B8F" w:rsidTr="00E13023">
        <w:trPr>
          <w:trHeight w:val="586"/>
        </w:trPr>
        <w:tc>
          <w:tcPr>
            <w:tcW w:w="6915" w:type="dxa"/>
          </w:tcPr>
          <w:p w:rsidR="00EA6B8F" w:rsidRDefault="00EA6B8F" w:rsidP="00E13023">
            <w:pPr>
              <w:pStyle w:val="Sansinterligne"/>
              <w:numPr>
                <w:ilvl w:val="0"/>
                <w:numId w:val="20"/>
              </w:numPr>
              <w:jc w:val="both"/>
              <w:rPr>
                <w:rFonts w:cstheme="minorHAnsi"/>
                <w:sz w:val="24"/>
                <w:szCs w:val="24"/>
              </w:rPr>
            </w:pPr>
            <w:r>
              <w:rPr>
                <w:rFonts w:cstheme="minorHAnsi"/>
                <w:sz w:val="24"/>
                <w:szCs w:val="24"/>
              </w:rPr>
              <w:t>Je veux quelque chose d’original</w:t>
            </w:r>
          </w:p>
        </w:tc>
        <w:tc>
          <w:tcPr>
            <w:tcW w:w="2086" w:type="dxa"/>
          </w:tcPr>
          <w:p w:rsidR="00EA6B8F" w:rsidRDefault="00EA6B8F" w:rsidP="00E13023">
            <w:pPr>
              <w:pStyle w:val="Sansinterligne"/>
              <w:jc w:val="both"/>
              <w:rPr>
                <w:rFonts w:cstheme="minorHAnsi"/>
                <w:sz w:val="24"/>
                <w:szCs w:val="24"/>
              </w:rPr>
            </w:pPr>
          </w:p>
        </w:tc>
      </w:tr>
      <w:tr w:rsidR="00EA6B8F" w:rsidTr="00E13023">
        <w:trPr>
          <w:trHeight w:val="586"/>
        </w:trPr>
        <w:tc>
          <w:tcPr>
            <w:tcW w:w="6915" w:type="dxa"/>
          </w:tcPr>
          <w:p w:rsidR="00EA6B8F" w:rsidRDefault="00EA6B8F" w:rsidP="00E13023">
            <w:pPr>
              <w:pStyle w:val="Sansinterligne"/>
              <w:numPr>
                <w:ilvl w:val="0"/>
                <w:numId w:val="20"/>
              </w:numPr>
              <w:jc w:val="both"/>
              <w:rPr>
                <w:rFonts w:cstheme="minorHAnsi"/>
                <w:sz w:val="24"/>
                <w:szCs w:val="24"/>
              </w:rPr>
            </w:pPr>
            <w:r>
              <w:rPr>
                <w:rFonts w:cstheme="minorHAnsi"/>
                <w:sz w:val="24"/>
                <w:szCs w:val="24"/>
              </w:rPr>
              <w:t>Je veux être le 1</w:t>
            </w:r>
            <w:r w:rsidRPr="001413BB">
              <w:rPr>
                <w:rFonts w:cstheme="minorHAnsi"/>
                <w:sz w:val="24"/>
                <w:szCs w:val="24"/>
                <w:vertAlign w:val="superscript"/>
              </w:rPr>
              <w:t>er</w:t>
            </w:r>
            <w:r>
              <w:rPr>
                <w:rFonts w:cstheme="minorHAnsi"/>
                <w:sz w:val="24"/>
                <w:szCs w:val="24"/>
              </w:rPr>
              <w:t xml:space="preserve"> à l’utiliser</w:t>
            </w:r>
          </w:p>
        </w:tc>
        <w:tc>
          <w:tcPr>
            <w:tcW w:w="2086" w:type="dxa"/>
          </w:tcPr>
          <w:p w:rsidR="00EA6B8F" w:rsidRDefault="00EA6B8F" w:rsidP="00E13023">
            <w:pPr>
              <w:pStyle w:val="Sansinterligne"/>
              <w:jc w:val="both"/>
              <w:rPr>
                <w:rFonts w:cstheme="minorHAnsi"/>
                <w:sz w:val="24"/>
                <w:szCs w:val="24"/>
              </w:rPr>
            </w:pPr>
          </w:p>
        </w:tc>
      </w:tr>
      <w:tr w:rsidR="00EA6B8F" w:rsidTr="00E13023">
        <w:trPr>
          <w:trHeight w:val="586"/>
        </w:trPr>
        <w:tc>
          <w:tcPr>
            <w:tcW w:w="6915" w:type="dxa"/>
          </w:tcPr>
          <w:p w:rsidR="00EA6B8F" w:rsidRDefault="00EA6B8F" w:rsidP="00E13023">
            <w:pPr>
              <w:pStyle w:val="Sansinterligne"/>
              <w:numPr>
                <w:ilvl w:val="0"/>
                <w:numId w:val="20"/>
              </w:numPr>
              <w:jc w:val="both"/>
              <w:rPr>
                <w:rFonts w:cstheme="minorHAnsi"/>
                <w:sz w:val="24"/>
                <w:szCs w:val="24"/>
              </w:rPr>
            </w:pPr>
            <w:r>
              <w:rPr>
                <w:rFonts w:cstheme="minorHAnsi"/>
                <w:sz w:val="24"/>
                <w:szCs w:val="24"/>
              </w:rPr>
              <w:t>C’est avant tout pour me faire plaisir</w:t>
            </w:r>
          </w:p>
        </w:tc>
        <w:tc>
          <w:tcPr>
            <w:tcW w:w="2086" w:type="dxa"/>
          </w:tcPr>
          <w:p w:rsidR="00EA6B8F" w:rsidRDefault="00EA6B8F" w:rsidP="00E13023">
            <w:pPr>
              <w:pStyle w:val="Sansinterligne"/>
              <w:jc w:val="both"/>
              <w:rPr>
                <w:rFonts w:cstheme="minorHAnsi"/>
                <w:sz w:val="24"/>
                <w:szCs w:val="24"/>
              </w:rPr>
            </w:pPr>
          </w:p>
        </w:tc>
      </w:tr>
      <w:tr w:rsidR="00EA6B8F" w:rsidTr="00E13023">
        <w:trPr>
          <w:trHeight w:val="586"/>
        </w:trPr>
        <w:tc>
          <w:tcPr>
            <w:tcW w:w="6915" w:type="dxa"/>
          </w:tcPr>
          <w:p w:rsidR="00EA6B8F" w:rsidRDefault="00EA6B8F" w:rsidP="00E13023">
            <w:pPr>
              <w:pStyle w:val="Sansinterligne"/>
              <w:numPr>
                <w:ilvl w:val="0"/>
                <w:numId w:val="20"/>
              </w:numPr>
              <w:jc w:val="both"/>
              <w:rPr>
                <w:rFonts w:cstheme="minorHAnsi"/>
                <w:sz w:val="24"/>
                <w:szCs w:val="24"/>
              </w:rPr>
            </w:pPr>
            <w:r>
              <w:rPr>
                <w:rFonts w:cstheme="minorHAnsi"/>
                <w:sz w:val="24"/>
                <w:szCs w:val="24"/>
              </w:rPr>
              <w:t>Je veux pouvoir gagner du temps</w:t>
            </w:r>
          </w:p>
        </w:tc>
        <w:tc>
          <w:tcPr>
            <w:tcW w:w="2086" w:type="dxa"/>
          </w:tcPr>
          <w:p w:rsidR="00EA6B8F" w:rsidRDefault="00EA6B8F" w:rsidP="00E13023">
            <w:pPr>
              <w:pStyle w:val="Sansinterligne"/>
              <w:jc w:val="both"/>
              <w:rPr>
                <w:rFonts w:cstheme="minorHAnsi"/>
                <w:sz w:val="24"/>
                <w:szCs w:val="24"/>
              </w:rPr>
            </w:pPr>
          </w:p>
        </w:tc>
      </w:tr>
      <w:tr w:rsidR="00EA6B8F" w:rsidTr="00E13023">
        <w:trPr>
          <w:trHeight w:val="586"/>
        </w:trPr>
        <w:tc>
          <w:tcPr>
            <w:tcW w:w="6915" w:type="dxa"/>
          </w:tcPr>
          <w:p w:rsidR="00EA6B8F" w:rsidRDefault="00EA6B8F" w:rsidP="00E13023">
            <w:pPr>
              <w:pStyle w:val="Sansinterligne"/>
              <w:numPr>
                <w:ilvl w:val="0"/>
                <w:numId w:val="20"/>
              </w:numPr>
              <w:jc w:val="both"/>
              <w:rPr>
                <w:rFonts w:cstheme="minorHAnsi"/>
                <w:sz w:val="24"/>
                <w:szCs w:val="24"/>
              </w:rPr>
            </w:pPr>
            <w:r>
              <w:rPr>
                <w:rFonts w:cstheme="minorHAnsi"/>
                <w:sz w:val="24"/>
                <w:szCs w:val="24"/>
              </w:rPr>
              <w:t>Je me soucie de la provenance des produits et des conditions dans lesquels ils ont été produits !</w:t>
            </w:r>
          </w:p>
        </w:tc>
        <w:tc>
          <w:tcPr>
            <w:tcW w:w="2086" w:type="dxa"/>
          </w:tcPr>
          <w:p w:rsidR="00EA6B8F" w:rsidRDefault="00EA6B8F" w:rsidP="00E13023">
            <w:pPr>
              <w:pStyle w:val="Sansinterligne"/>
              <w:jc w:val="both"/>
              <w:rPr>
                <w:rFonts w:cstheme="minorHAnsi"/>
                <w:sz w:val="24"/>
                <w:szCs w:val="24"/>
              </w:rPr>
            </w:pPr>
          </w:p>
        </w:tc>
      </w:tr>
    </w:tbl>
    <w:p w:rsidR="00EA6B8F" w:rsidRDefault="00EA6B8F" w:rsidP="00EA6B8F">
      <w:pPr>
        <w:rPr>
          <w:rFonts w:cstheme="minorHAnsi"/>
          <w:sz w:val="24"/>
          <w:szCs w:val="24"/>
        </w:rPr>
      </w:pPr>
    </w:p>
    <w:p w:rsidR="00A26050" w:rsidRDefault="00A26050" w:rsidP="00F726CB">
      <w:pPr>
        <w:jc w:val="both"/>
      </w:pPr>
      <w:r>
        <w:rPr>
          <w:noProof/>
          <w:lang w:eastAsia="fr-FR"/>
        </w:rPr>
        <w:drawing>
          <wp:inline distT="0" distB="0" distL="0" distR="0">
            <wp:extent cx="5505450" cy="461010"/>
            <wp:effectExtent l="19050" t="0" r="0" b="0"/>
            <wp:docPr id="22"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3" cstate="print"/>
                    <a:srcRect l="14545" t="21176" r="32562" b="70951"/>
                    <a:stretch>
                      <a:fillRect/>
                    </a:stretch>
                  </pic:blipFill>
                  <pic:spPr bwMode="auto">
                    <a:xfrm>
                      <a:off x="0" y="0"/>
                      <a:ext cx="5505450" cy="461010"/>
                    </a:xfrm>
                    <a:prstGeom prst="rect">
                      <a:avLst/>
                    </a:prstGeom>
                    <a:noFill/>
                    <a:ln w="9525">
                      <a:noFill/>
                      <a:miter lim="800000"/>
                      <a:headEnd/>
                      <a:tailEnd/>
                    </a:ln>
                  </pic:spPr>
                </pic:pic>
              </a:graphicData>
            </a:graphic>
          </wp:inline>
        </w:drawing>
      </w:r>
    </w:p>
    <w:tbl>
      <w:tblPr>
        <w:tblStyle w:val="Grilledutableau"/>
        <w:tblW w:w="0" w:type="auto"/>
        <w:tblLook w:val="04A0"/>
      </w:tblPr>
      <w:tblGrid>
        <w:gridCol w:w="3070"/>
        <w:gridCol w:w="2000"/>
        <w:gridCol w:w="4142"/>
      </w:tblGrid>
      <w:tr w:rsidR="00E44432" w:rsidRPr="00264E4F" w:rsidTr="00D019D0">
        <w:tc>
          <w:tcPr>
            <w:tcW w:w="3070" w:type="dxa"/>
            <w:shd w:val="clear" w:color="auto" w:fill="E5B8B7" w:themeFill="accent2" w:themeFillTint="66"/>
          </w:tcPr>
          <w:p w:rsidR="00E44432" w:rsidRPr="00264E4F" w:rsidRDefault="00E44432" w:rsidP="00D019D0">
            <w:pPr>
              <w:pStyle w:val="Sansinterligne"/>
              <w:jc w:val="both"/>
              <w:rPr>
                <w:rFonts w:cstheme="minorHAnsi"/>
                <w:b/>
                <w:sz w:val="24"/>
                <w:szCs w:val="24"/>
              </w:rPr>
            </w:pPr>
            <w:r w:rsidRPr="00264E4F">
              <w:rPr>
                <w:rFonts w:cstheme="minorHAnsi"/>
                <w:b/>
                <w:sz w:val="24"/>
                <w:szCs w:val="24"/>
              </w:rPr>
              <w:t>Objectif</w:t>
            </w:r>
          </w:p>
        </w:tc>
        <w:tc>
          <w:tcPr>
            <w:tcW w:w="2000" w:type="dxa"/>
            <w:shd w:val="clear" w:color="auto" w:fill="E5B8B7" w:themeFill="accent2" w:themeFillTint="66"/>
          </w:tcPr>
          <w:p w:rsidR="00E44432" w:rsidRPr="00264E4F" w:rsidRDefault="00E44432" w:rsidP="00D019D0">
            <w:pPr>
              <w:pStyle w:val="Sansinterligne"/>
              <w:jc w:val="both"/>
              <w:rPr>
                <w:rFonts w:cstheme="minorHAnsi"/>
                <w:b/>
                <w:sz w:val="24"/>
                <w:szCs w:val="24"/>
              </w:rPr>
            </w:pPr>
            <w:r w:rsidRPr="00264E4F">
              <w:rPr>
                <w:rFonts w:cstheme="minorHAnsi"/>
                <w:b/>
                <w:sz w:val="24"/>
                <w:szCs w:val="24"/>
              </w:rPr>
              <w:t>Types de questions</w:t>
            </w:r>
          </w:p>
        </w:tc>
        <w:tc>
          <w:tcPr>
            <w:tcW w:w="4142" w:type="dxa"/>
            <w:shd w:val="clear" w:color="auto" w:fill="E5B8B7" w:themeFill="accent2" w:themeFillTint="66"/>
          </w:tcPr>
          <w:p w:rsidR="00E44432" w:rsidRPr="00264E4F" w:rsidRDefault="00E44432" w:rsidP="00D019D0">
            <w:pPr>
              <w:pStyle w:val="Sansinterligne"/>
              <w:jc w:val="both"/>
              <w:rPr>
                <w:rFonts w:cstheme="minorHAnsi"/>
                <w:b/>
                <w:sz w:val="24"/>
                <w:szCs w:val="24"/>
              </w:rPr>
            </w:pPr>
            <w:r w:rsidRPr="00264E4F">
              <w:rPr>
                <w:rFonts w:cstheme="minorHAnsi"/>
                <w:b/>
                <w:sz w:val="24"/>
                <w:szCs w:val="24"/>
              </w:rPr>
              <w:t>Exemples</w:t>
            </w:r>
          </w:p>
        </w:tc>
      </w:tr>
      <w:tr w:rsidR="00E44432" w:rsidRPr="00247249" w:rsidTr="00D019D0">
        <w:tc>
          <w:tcPr>
            <w:tcW w:w="3070" w:type="dxa"/>
            <w:vMerge w:val="restart"/>
            <w:vAlign w:val="center"/>
          </w:tcPr>
          <w:p w:rsidR="00E44432" w:rsidRPr="00247249" w:rsidRDefault="00E44432" w:rsidP="00D019D0">
            <w:pPr>
              <w:pStyle w:val="Sansinterligne"/>
              <w:jc w:val="both"/>
              <w:rPr>
                <w:rFonts w:cstheme="minorHAnsi"/>
                <w:sz w:val="24"/>
                <w:szCs w:val="24"/>
              </w:rPr>
            </w:pPr>
            <w:r w:rsidRPr="00247249">
              <w:rPr>
                <w:rFonts w:cstheme="minorHAnsi"/>
                <w:sz w:val="24"/>
                <w:szCs w:val="24"/>
              </w:rPr>
              <w:t>S’informer : pour obtenir des informations</w:t>
            </w:r>
          </w:p>
        </w:tc>
        <w:tc>
          <w:tcPr>
            <w:tcW w:w="2000" w:type="dxa"/>
          </w:tcPr>
          <w:p w:rsidR="00E44432" w:rsidRPr="00264E4F" w:rsidRDefault="00E44432" w:rsidP="00D019D0">
            <w:pPr>
              <w:pStyle w:val="Sansinterligne"/>
              <w:jc w:val="both"/>
              <w:rPr>
                <w:rFonts w:cstheme="minorHAnsi"/>
                <w:b/>
                <w:sz w:val="24"/>
                <w:szCs w:val="24"/>
              </w:rPr>
            </w:pPr>
            <w:r w:rsidRPr="00264E4F">
              <w:rPr>
                <w:rFonts w:cstheme="minorHAnsi"/>
                <w:b/>
                <w:sz w:val="24"/>
                <w:szCs w:val="24"/>
              </w:rPr>
              <w:t>Ouverte</w:t>
            </w:r>
          </w:p>
        </w:tc>
        <w:tc>
          <w:tcPr>
            <w:tcW w:w="4142" w:type="dxa"/>
          </w:tcPr>
          <w:p w:rsidR="00E44432" w:rsidRPr="00247249" w:rsidRDefault="003E5568" w:rsidP="00D019D0">
            <w:pPr>
              <w:pStyle w:val="Sansinterligne"/>
              <w:jc w:val="both"/>
              <w:rPr>
                <w:rFonts w:cstheme="minorHAnsi"/>
                <w:sz w:val="24"/>
                <w:szCs w:val="24"/>
              </w:rPr>
            </w:pPr>
            <w:r>
              <w:rPr>
                <w:rFonts w:cstheme="minorHAnsi"/>
                <w:sz w:val="24"/>
                <w:szCs w:val="24"/>
              </w:rPr>
              <w:t xml:space="preserve">Elles font parler, incitent à des développements, permettent d’obtenir de nombreuses informations. Elles commencent par : </w:t>
            </w:r>
            <w:r w:rsidR="00E44432" w:rsidRPr="00247249">
              <w:rPr>
                <w:rFonts w:cstheme="minorHAnsi"/>
                <w:sz w:val="24"/>
                <w:szCs w:val="24"/>
              </w:rPr>
              <w:t xml:space="preserve">Qu’est-ce que ? Quel est votre avis sur ? Pourquoi ? Comment ? </w:t>
            </w:r>
            <w:r>
              <w:rPr>
                <w:rFonts w:cstheme="minorHAnsi"/>
                <w:sz w:val="24"/>
                <w:szCs w:val="24"/>
              </w:rPr>
              <w:t>Que pensez-vous de… ? »</w:t>
            </w:r>
          </w:p>
        </w:tc>
      </w:tr>
      <w:tr w:rsidR="00E44432" w:rsidRPr="00247249" w:rsidTr="00D019D0">
        <w:tc>
          <w:tcPr>
            <w:tcW w:w="3070" w:type="dxa"/>
            <w:vMerge/>
          </w:tcPr>
          <w:p w:rsidR="00E44432" w:rsidRPr="00247249" w:rsidRDefault="00E44432" w:rsidP="00D019D0">
            <w:pPr>
              <w:pStyle w:val="Sansinterligne"/>
              <w:jc w:val="both"/>
              <w:rPr>
                <w:rFonts w:cstheme="minorHAnsi"/>
                <w:sz w:val="24"/>
                <w:szCs w:val="24"/>
              </w:rPr>
            </w:pPr>
          </w:p>
        </w:tc>
        <w:tc>
          <w:tcPr>
            <w:tcW w:w="2000" w:type="dxa"/>
          </w:tcPr>
          <w:p w:rsidR="00E44432" w:rsidRPr="00264E4F" w:rsidRDefault="00E44432" w:rsidP="00D019D0">
            <w:pPr>
              <w:pStyle w:val="Sansinterligne"/>
              <w:jc w:val="both"/>
              <w:rPr>
                <w:rFonts w:cstheme="minorHAnsi"/>
                <w:b/>
                <w:sz w:val="24"/>
                <w:szCs w:val="24"/>
              </w:rPr>
            </w:pPr>
            <w:r w:rsidRPr="00264E4F">
              <w:rPr>
                <w:rFonts w:cstheme="minorHAnsi"/>
                <w:b/>
                <w:sz w:val="24"/>
                <w:szCs w:val="24"/>
              </w:rPr>
              <w:t>Fermée</w:t>
            </w:r>
          </w:p>
        </w:tc>
        <w:tc>
          <w:tcPr>
            <w:tcW w:w="4142" w:type="dxa"/>
          </w:tcPr>
          <w:p w:rsidR="00E44432" w:rsidRPr="00247249" w:rsidRDefault="003E5568" w:rsidP="00D019D0">
            <w:pPr>
              <w:pStyle w:val="Sansinterligne"/>
              <w:jc w:val="both"/>
              <w:rPr>
                <w:rFonts w:cstheme="minorHAnsi"/>
                <w:sz w:val="24"/>
                <w:szCs w:val="24"/>
              </w:rPr>
            </w:pPr>
            <w:r>
              <w:rPr>
                <w:rFonts w:cstheme="minorHAnsi"/>
                <w:sz w:val="24"/>
                <w:szCs w:val="24"/>
              </w:rPr>
              <w:t xml:space="preserve">Elles permettent d’obtenir des réponses précises du client u de verrouiller un point important de l’échange, en </w:t>
            </w:r>
            <w:r>
              <w:rPr>
                <w:rFonts w:cstheme="minorHAnsi"/>
                <w:sz w:val="24"/>
                <w:szCs w:val="24"/>
              </w:rPr>
              <w:lastRenderedPageBreak/>
              <w:t xml:space="preserve">appelant des réponses de type oui/non, ou induisant un nom, une quantité… Elles commencent par : </w:t>
            </w:r>
            <w:r w:rsidR="00E44432" w:rsidRPr="00247249">
              <w:rPr>
                <w:rFonts w:cstheme="minorHAnsi"/>
                <w:sz w:val="24"/>
                <w:szCs w:val="24"/>
              </w:rPr>
              <w:t xml:space="preserve">Où ? Quand ? Combien ? Quoi ? </w:t>
            </w:r>
            <w:r>
              <w:rPr>
                <w:rFonts w:cstheme="minorHAnsi"/>
                <w:sz w:val="24"/>
                <w:szCs w:val="24"/>
              </w:rPr>
              <w:t>Qui ?</w:t>
            </w:r>
            <w:r w:rsidR="00E44432" w:rsidRPr="00247249">
              <w:rPr>
                <w:rFonts w:cstheme="minorHAnsi"/>
                <w:sz w:val="24"/>
                <w:szCs w:val="24"/>
              </w:rPr>
              <w:t xml:space="preserve">Lequel ? Est-ce que ? </w:t>
            </w:r>
          </w:p>
        </w:tc>
      </w:tr>
      <w:tr w:rsidR="00E44432" w:rsidRPr="00247249" w:rsidTr="00D019D0">
        <w:tc>
          <w:tcPr>
            <w:tcW w:w="3070" w:type="dxa"/>
            <w:vMerge w:val="restart"/>
          </w:tcPr>
          <w:p w:rsidR="00E44432" w:rsidRPr="00247249" w:rsidRDefault="00E44432" w:rsidP="00D019D0">
            <w:pPr>
              <w:pStyle w:val="Sansinterligne"/>
              <w:jc w:val="both"/>
              <w:rPr>
                <w:rFonts w:cstheme="minorHAnsi"/>
                <w:sz w:val="24"/>
                <w:szCs w:val="24"/>
              </w:rPr>
            </w:pPr>
            <w:r w:rsidRPr="00247249">
              <w:rPr>
                <w:rFonts w:cstheme="minorHAnsi"/>
                <w:sz w:val="24"/>
                <w:szCs w:val="24"/>
              </w:rPr>
              <w:lastRenderedPageBreak/>
              <w:t xml:space="preserve">Approfondir : </w:t>
            </w:r>
          </w:p>
          <w:p w:rsidR="00E44432" w:rsidRPr="00247249" w:rsidRDefault="00E44432" w:rsidP="00E44432">
            <w:pPr>
              <w:pStyle w:val="Sansinterligne"/>
              <w:numPr>
                <w:ilvl w:val="0"/>
                <w:numId w:val="21"/>
              </w:numPr>
              <w:jc w:val="both"/>
              <w:rPr>
                <w:rFonts w:cstheme="minorHAnsi"/>
                <w:sz w:val="24"/>
                <w:szCs w:val="24"/>
              </w:rPr>
            </w:pPr>
            <w:r w:rsidRPr="00247249">
              <w:rPr>
                <w:rFonts w:cstheme="minorHAnsi"/>
                <w:sz w:val="24"/>
                <w:szCs w:val="24"/>
              </w:rPr>
              <w:t>Pour aider à comprendre</w:t>
            </w:r>
          </w:p>
          <w:p w:rsidR="00E44432" w:rsidRPr="00247249" w:rsidRDefault="00E44432" w:rsidP="00E44432">
            <w:pPr>
              <w:pStyle w:val="Sansinterligne"/>
              <w:numPr>
                <w:ilvl w:val="0"/>
                <w:numId w:val="21"/>
              </w:numPr>
              <w:jc w:val="both"/>
              <w:rPr>
                <w:rFonts w:cstheme="minorHAnsi"/>
                <w:sz w:val="24"/>
                <w:szCs w:val="24"/>
              </w:rPr>
            </w:pPr>
            <w:r w:rsidRPr="00247249">
              <w:rPr>
                <w:rFonts w:cstheme="minorHAnsi"/>
                <w:sz w:val="24"/>
                <w:szCs w:val="24"/>
              </w:rPr>
              <w:t>Pour faire réfléchir</w:t>
            </w:r>
          </w:p>
          <w:p w:rsidR="00E44432" w:rsidRPr="00247249" w:rsidRDefault="00E44432" w:rsidP="00E44432">
            <w:pPr>
              <w:pStyle w:val="Sansinterligne"/>
              <w:numPr>
                <w:ilvl w:val="0"/>
                <w:numId w:val="21"/>
              </w:numPr>
              <w:jc w:val="both"/>
              <w:rPr>
                <w:rFonts w:cstheme="minorHAnsi"/>
                <w:sz w:val="24"/>
                <w:szCs w:val="24"/>
              </w:rPr>
            </w:pPr>
            <w:r w:rsidRPr="00247249">
              <w:rPr>
                <w:rFonts w:cstheme="minorHAnsi"/>
                <w:sz w:val="24"/>
                <w:szCs w:val="24"/>
              </w:rPr>
              <w:t>Pour vérifier</w:t>
            </w:r>
          </w:p>
        </w:tc>
        <w:tc>
          <w:tcPr>
            <w:tcW w:w="2000" w:type="dxa"/>
          </w:tcPr>
          <w:p w:rsidR="00E44432" w:rsidRPr="00264E4F" w:rsidRDefault="00E44432" w:rsidP="00D019D0">
            <w:pPr>
              <w:pStyle w:val="Sansinterligne"/>
              <w:jc w:val="both"/>
              <w:rPr>
                <w:rFonts w:cstheme="minorHAnsi"/>
                <w:b/>
                <w:sz w:val="24"/>
                <w:szCs w:val="24"/>
              </w:rPr>
            </w:pPr>
            <w:r w:rsidRPr="00264E4F">
              <w:rPr>
                <w:rFonts w:cstheme="minorHAnsi"/>
                <w:b/>
                <w:sz w:val="24"/>
                <w:szCs w:val="24"/>
              </w:rPr>
              <w:t>Miroir-écho</w:t>
            </w:r>
          </w:p>
        </w:tc>
        <w:tc>
          <w:tcPr>
            <w:tcW w:w="4142" w:type="dxa"/>
          </w:tcPr>
          <w:p w:rsidR="00E44432" w:rsidRPr="00247249" w:rsidRDefault="003E5568" w:rsidP="00D019D0">
            <w:pPr>
              <w:pStyle w:val="Sansinterligne"/>
              <w:jc w:val="both"/>
              <w:rPr>
                <w:rFonts w:cstheme="minorHAnsi"/>
                <w:sz w:val="24"/>
                <w:szCs w:val="24"/>
              </w:rPr>
            </w:pPr>
            <w:r>
              <w:rPr>
                <w:rFonts w:cstheme="minorHAnsi"/>
                <w:sz w:val="24"/>
                <w:szCs w:val="24"/>
              </w:rPr>
              <w:t xml:space="preserve">Elles aident à faire compléter une réponse qui mérite un développement </w:t>
            </w:r>
            <w:r w:rsidR="00E44432" w:rsidRPr="00247249">
              <w:rPr>
                <w:rFonts w:cstheme="minorHAnsi"/>
                <w:sz w:val="24"/>
                <w:szCs w:val="24"/>
              </w:rPr>
              <w:t xml:space="preserve">Client : « l’embrayage n’est pas pratique ». </w:t>
            </w:r>
          </w:p>
          <w:p w:rsidR="00E44432" w:rsidRPr="00247249" w:rsidRDefault="00E44432" w:rsidP="00D019D0">
            <w:pPr>
              <w:pStyle w:val="Sansinterligne"/>
              <w:jc w:val="both"/>
              <w:rPr>
                <w:rFonts w:cstheme="minorHAnsi"/>
                <w:sz w:val="24"/>
                <w:szCs w:val="24"/>
              </w:rPr>
            </w:pPr>
            <w:r w:rsidRPr="00247249">
              <w:rPr>
                <w:rFonts w:cstheme="minorHAnsi"/>
                <w:sz w:val="24"/>
                <w:szCs w:val="24"/>
              </w:rPr>
              <w:t>Vendeur : « Pas pratique ? »</w:t>
            </w:r>
          </w:p>
        </w:tc>
      </w:tr>
      <w:tr w:rsidR="00E44432" w:rsidRPr="00247249" w:rsidTr="00D019D0">
        <w:tc>
          <w:tcPr>
            <w:tcW w:w="3070" w:type="dxa"/>
            <w:vMerge/>
          </w:tcPr>
          <w:p w:rsidR="00E44432" w:rsidRPr="00247249" w:rsidRDefault="00E44432" w:rsidP="00D019D0">
            <w:pPr>
              <w:pStyle w:val="Sansinterligne"/>
              <w:jc w:val="both"/>
              <w:rPr>
                <w:rFonts w:cstheme="minorHAnsi"/>
                <w:sz w:val="24"/>
                <w:szCs w:val="24"/>
              </w:rPr>
            </w:pPr>
          </w:p>
        </w:tc>
        <w:tc>
          <w:tcPr>
            <w:tcW w:w="2000" w:type="dxa"/>
          </w:tcPr>
          <w:p w:rsidR="00E44432" w:rsidRPr="00264E4F" w:rsidRDefault="00E44432" w:rsidP="00D019D0">
            <w:pPr>
              <w:pStyle w:val="Sansinterligne"/>
              <w:jc w:val="both"/>
              <w:rPr>
                <w:rFonts w:cstheme="minorHAnsi"/>
                <w:b/>
                <w:sz w:val="24"/>
                <w:szCs w:val="24"/>
              </w:rPr>
            </w:pPr>
            <w:r w:rsidRPr="00264E4F">
              <w:rPr>
                <w:rFonts w:cstheme="minorHAnsi"/>
                <w:b/>
                <w:sz w:val="24"/>
                <w:szCs w:val="24"/>
              </w:rPr>
              <w:t>Ricochet</w:t>
            </w:r>
            <w:r w:rsidR="003E5568">
              <w:rPr>
                <w:rFonts w:cstheme="minorHAnsi"/>
                <w:b/>
                <w:sz w:val="24"/>
                <w:szCs w:val="24"/>
              </w:rPr>
              <w:t>/relais</w:t>
            </w:r>
          </w:p>
        </w:tc>
        <w:tc>
          <w:tcPr>
            <w:tcW w:w="4142" w:type="dxa"/>
          </w:tcPr>
          <w:p w:rsidR="00E44432" w:rsidRPr="00247249" w:rsidRDefault="003E5568" w:rsidP="00D019D0">
            <w:pPr>
              <w:pStyle w:val="Sansinterligne"/>
              <w:jc w:val="both"/>
              <w:rPr>
                <w:rFonts w:cstheme="minorHAnsi"/>
                <w:sz w:val="24"/>
                <w:szCs w:val="24"/>
              </w:rPr>
            </w:pPr>
            <w:r>
              <w:rPr>
                <w:rFonts w:cstheme="minorHAnsi"/>
                <w:sz w:val="24"/>
                <w:szCs w:val="24"/>
              </w:rPr>
              <w:t>Elles consistent à renvoyer la que</w:t>
            </w:r>
            <w:r w:rsidR="00EA6B8F">
              <w:rPr>
                <w:rFonts w:cstheme="minorHAnsi"/>
                <w:sz w:val="24"/>
                <w:szCs w:val="24"/>
              </w:rPr>
              <w:t>stion pour lui faire approfondir</w:t>
            </w:r>
            <w:r>
              <w:rPr>
                <w:rFonts w:cstheme="minorHAnsi"/>
                <w:sz w:val="24"/>
                <w:szCs w:val="24"/>
              </w:rPr>
              <w:t xml:space="preserve"> : </w:t>
            </w:r>
            <w:r w:rsidR="00E44432" w:rsidRPr="00247249">
              <w:rPr>
                <w:rFonts w:cstheme="minorHAnsi"/>
                <w:sz w:val="24"/>
                <w:szCs w:val="24"/>
              </w:rPr>
              <w:t>C’est-à-dire ?</w:t>
            </w:r>
            <w:r>
              <w:rPr>
                <w:rFonts w:cstheme="minorHAnsi"/>
                <w:sz w:val="24"/>
                <w:szCs w:val="24"/>
              </w:rPr>
              <w:t xml:space="preserve"> Qu’est-ce que vous entendez par là ? Pouvez-vous donner des exemples ?</w:t>
            </w:r>
          </w:p>
        </w:tc>
      </w:tr>
      <w:tr w:rsidR="00E44432" w:rsidRPr="00247249" w:rsidTr="00D019D0">
        <w:tc>
          <w:tcPr>
            <w:tcW w:w="3070" w:type="dxa"/>
            <w:vMerge/>
          </w:tcPr>
          <w:p w:rsidR="00E44432" w:rsidRPr="00247249" w:rsidRDefault="00E44432" w:rsidP="00D019D0">
            <w:pPr>
              <w:pStyle w:val="Sansinterligne"/>
              <w:jc w:val="both"/>
              <w:rPr>
                <w:rFonts w:cstheme="minorHAnsi"/>
                <w:sz w:val="24"/>
                <w:szCs w:val="24"/>
              </w:rPr>
            </w:pPr>
          </w:p>
        </w:tc>
        <w:tc>
          <w:tcPr>
            <w:tcW w:w="2000" w:type="dxa"/>
          </w:tcPr>
          <w:p w:rsidR="00E44432" w:rsidRPr="00264E4F" w:rsidRDefault="00E44432" w:rsidP="00D019D0">
            <w:pPr>
              <w:pStyle w:val="Sansinterligne"/>
              <w:jc w:val="both"/>
              <w:rPr>
                <w:rFonts w:cstheme="minorHAnsi"/>
                <w:b/>
                <w:sz w:val="24"/>
                <w:szCs w:val="24"/>
              </w:rPr>
            </w:pPr>
            <w:r w:rsidRPr="00264E4F">
              <w:rPr>
                <w:rFonts w:cstheme="minorHAnsi"/>
                <w:b/>
                <w:sz w:val="24"/>
                <w:szCs w:val="24"/>
              </w:rPr>
              <w:t>Reformulation résumée</w:t>
            </w:r>
          </w:p>
        </w:tc>
        <w:tc>
          <w:tcPr>
            <w:tcW w:w="4142" w:type="dxa"/>
          </w:tcPr>
          <w:p w:rsidR="00E44432" w:rsidRPr="00247249" w:rsidRDefault="003E5568" w:rsidP="003E5568">
            <w:pPr>
              <w:pStyle w:val="Sansinterligne"/>
              <w:jc w:val="both"/>
              <w:rPr>
                <w:rFonts w:cstheme="minorHAnsi"/>
                <w:sz w:val="24"/>
                <w:szCs w:val="24"/>
              </w:rPr>
            </w:pPr>
            <w:r>
              <w:rPr>
                <w:rFonts w:cstheme="minorHAnsi"/>
                <w:sz w:val="24"/>
                <w:szCs w:val="24"/>
              </w:rPr>
              <w:t>Elles poussent le client à préciser sa pensée : « </w:t>
            </w:r>
            <w:r w:rsidR="00E44432" w:rsidRPr="00247249">
              <w:rPr>
                <w:rFonts w:cstheme="minorHAnsi"/>
                <w:sz w:val="24"/>
                <w:szCs w:val="24"/>
              </w:rPr>
              <w:t>S</w:t>
            </w:r>
            <w:r>
              <w:rPr>
                <w:rFonts w:cstheme="minorHAnsi"/>
                <w:sz w:val="24"/>
                <w:szCs w:val="24"/>
              </w:rPr>
              <w:t>i</w:t>
            </w:r>
            <w:r w:rsidR="00E44432" w:rsidRPr="00247249">
              <w:rPr>
                <w:rFonts w:cstheme="minorHAnsi"/>
                <w:sz w:val="24"/>
                <w:szCs w:val="24"/>
              </w:rPr>
              <w:t xml:space="preserve"> je vous comprends bien, vous pen</w:t>
            </w:r>
            <w:r>
              <w:rPr>
                <w:rFonts w:cstheme="minorHAnsi"/>
                <w:sz w:val="24"/>
                <w:szCs w:val="24"/>
              </w:rPr>
              <w:t>sez donc que… C’est bien cela ? »</w:t>
            </w:r>
          </w:p>
        </w:tc>
      </w:tr>
      <w:tr w:rsidR="00E44432" w:rsidRPr="00247249" w:rsidTr="00D019D0">
        <w:tc>
          <w:tcPr>
            <w:tcW w:w="3070" w:type="dxa"/>
            <w:vMerge w:val="restart"/>
          </w:tcPr>
          <w:p w:rsidR="00E44432" w:rsidRPr="00247249" w:rsidRDefault="00E44432" w:rsidP="00D019D0">
            <w:pPr>
              <w:pStyle w:val="Sansinterligne"/>
              <w:jc w:val="both"/>
              <w:rPr>
                <w:rFonts w:cstheme="minorHAnsi"/>
                <w:sz w:val="24"/>
                <w:szCs w:val="24"/>
              </w:rPr>
            </w:pPr>
            <w:r w:rsidRPr="00247249">
              <w:rPr>
                <w:rFonts w:cstheme="minorHAnsi"/>
                <w:sz w:val="24"/>
                <w:szCs w:val="24"/>
              </w:rPr>
              <w:t xml:space="preserve">Orienter : </w:t>
            </w:r>
          </w:p>
          <w:p w:rsidR="00E44432" w:rsidRPr="00247249" w:rsidRDefault="00E44432" w:rsidP="00E44432">
            <w:pPr>
              <w:pStyle w:val="Sansinterligne"/>
              <w:numPr>
                <w:ilvl w:val="0"/>
                <w:numId w:val="22"/>
              </w:numPr>
              <w:jc w:val="both"/>
              <w:rPr>
                <w:rFonts w:cstheme="minorHAnsi"/>
                <w:sz w:val="24"/>
                <w:szCs w:val="24"/>
              </w:rPr>
            </w:pPr>
            <w:r w:rsidRPr="00247249">
              <w:rPr>
                <w:rFonts w:cstheme="minorHAnsi"/>
                <w:sz w:val="24"/>
                <w:szCs w:val="24"/>
              </w:rPr>
              <w:t>Pour donner un temps de réflexion</w:t>
            </w:r>
          </w:p>
          <w:p w:rsidR="00E44432" w:rsidRPr="00247249" w:rsidRDefault="00E44432" w:rsidP="00E44432">
            <w:pPr>
              <w:pStyle w:val="Sansinterligne"/>
              <w:numPr>
                <w:ilvl w:val="0"/>
                <w:numId w:val="22"/>
              </w:numPr>
              <w:jc w:val="both"/>
              <w:rPr>
                <w:rFonts w:cstheme="minorHAnsi"/>
                <w:sz w:val="24"/>
                <w:szCs w:val="24"/>
              </w:rPr>
            </w:pPr>
            <w:r w:rsidRPr="00247249">
              <w:rPr>
                <w:rFonts w:cstheme="minorHAnsi"/>
                <w:sz w:val="24"/>
                <w:szCs w:val="24"/>
              </w:rPr>
              <w:t>Pour suggérer</w:t>
            </w:r>
          </w:p>
          <w:p w:rsidR="00E44432" w:rsidRPr="00247249" w:rsidRDefault="00E44432" w:rsidP="00E44432">
            <w:pPr>
              <w:pStyle w:val="Sansinterligne"/>
              <w:numPr>
                <w:ilvl w:val="0"/>
                <w:numId w:val="22"/>
              </w:numPr>
              <w:jc w:val="both"/>
              <w:rPr>
                <w:rFonts w:cstheme="minorHAnsi"/>
                <w:sz w:val="24"/>
                <w:szCs w:val="24"/>
              </w:rPr>
            </w:pPr>
            <w:r w:rsidRPr="00247249">
              <w:rPr>
                <w:rFonts w:cstheme="minorHAnsi"/>
                <w:sz w:val="24"/>
                <w:szCs w:val="24"/>
              </w:rPr>
              <w:t>Pour conclure</w:t>
            </w:r>
          </w:p>
        </w:tc>
        <w:tc>
          <w:tcPr>
            <w:tcW w:w="2000" w:type="dxa"/>
          </w:tcPr>
          <w:p w:rsidR="00E44432" w:rsidRPr="00264E4F" w:rsidRDefault="00E44432" w:rsidP="00D019D0">
            <w:pPr>
              <w:pStyle w:val="Sansinterligne"/>
              <w:jc w:val="both"/>
              <w:rPr>
                <w:rFonts w:cstheme="minorHAnsi"/>
                <w:b/>
                <w:sz w:val="24"/>
                <w:szCs w:val="24"/>
              </w:rPr>
            </w:pPr>
            <w:r w:rsidRPr="00264E4F">
              <w:rPr>
                <w:rFonts w:cstheme="minorHAnsi"/>
                <w:b/>
                <w:sz w:val="24"/>
                <w:szCs w:val="24"/>
              </w:rPr>
              <w:t xml:space="preserve">Ballon d’essai </w:t>
            </w:r>
          </w:p>
        </w:tc>
        <w:tc>
          <w:tcPr>
            <w:tcW w:w="4142" w:type="dxa"/>
          </w:tcPr>
          <w:p w:rsidR="00E44432" w:rsidRPr="00247249" w:rsidRDefault="003E5568" w:rsidP="00D019D0">
            <w:pPr>
              <w:pStyle w:val="Sansinterligne"/>
              <w:jc w:val="both"/>
              <w:rPr>
                <w:rFonts w:cstheme="minorHAnsi"/>
                <w:sz w:val="24"/>
                <w:szCs w:val="24"/>
              </w:rPr>
            </w:pPr>
            <w:r>
              <w:rPr>
                <w:rFonts w:cstheme="minorHAnsi"/>
                <w:sz w:val="24"/>
                <w:szCs w:val="24"/>
              </w:rPr>
              <w:t xml:space="preserve">Elles consistent à émettre une hypothèse sur une motivation  que l’on croit avoir repérée : </w:t>
            </w:r>
            <w:r w:rsidR="00E44432" w:rsidRPr="00247249">
              <w:rPr>
                <w:rFonts w:cstheme="minorHAnsi"/>
                <w:sz w:val="24"/>
                <w:szCs w:val="24"/>
              </w:rPr>
              <w:t>Ne pensez-vous pas que… ? Diriez-vous que… ?</w:t>
            </w:r>
          </w:p>
        </w:tc>
      </w:tr>
      <w:tr w:rsidR="00E44432" w:rsidRPr="00247249" w:rsidTr="00D019D0">
        <w:tc>
          <w:tcPr>
            <w:tcW w:w="3070" w:type="dxa"/>
            <w:vMerge/>
          </w:tcPr>
          <w:p w:rsidR="00E44432" w:rsidRPr="00247249" w:rsidRDefault="00E44432" w:rsidP="00D019D0">
            <w:pPr>
              <w:pStyle w:val="Sansinterligne"/>
              <w:jc w:val="both"/>
              <w:rPr>
                <w:rFonts w:cstheme="minorHAnsi"/>
                <w:sz w:val="24"/>
                <w:szCs w:val="24"/>
              </w:rPr>
            </w:pPr>
          </w:p>
        </w:tc>
        <w:tc>
          <w:tcPr>
            <w:tcW w:w="2000" w:type="dxa"/>
          </w:tcPr>
          <w:p w:rsidR="00E44432" w:rsidRPr="00264E4F" w:rsidRDefault="00E44432" w:rsidP="00D019D0">
            <w:pPr>
              <w:pStyle w:val="Sansinterligne"/>
              <w:jc w:val="both"/>
              <w:rPr>
                <w:rFonts w:cstheme="minorHAnsi"/>
                <w:b/>
                <w:sz w:val="24"/>
                <w:szCs w:val="24"/>
              </w:rPr>
            </w:pPr>
            <w:r w:rsidRPr="00264E4F">
              <w:rPr>
                <w:rFonts w:cstheme="minorHAnsi"/>
                <w:b/>
                <w:sz w:val="24"/>
                <w:szCs w:val="24"/>
              </w:rPr>
              <w:t>De diversion</w:t>
            </w:r>
          </w:p>
        </w:tc>
        <w:tc>
          <w:tcPr>
            <w:tcW w:w="4142" w:type="dxa"/>
          </w:tcPr>
          <w:p w:rsidR="00E44432" w:rsidRPr="00247249" w:rsidRDefault="00E44432" w:rsidP="00D019D0">
            <w:pPr>
              <w:pStyle w:val="Sansinterligne"/>
              <w:jc w:val="both"/>
              <w:rPr>
                <w:rFonts w:cstheme="minorHAnsi"/>
                <w:sz w:val="24"/>
                <w:szCs w:val="24"/>
              </w:rPr>
            </w:pPr>
            <w:r w:rsidRPr="00247249">
              <w:rPr>
                <w:rFonts w:cstheme="minorHAnsi"/>
                <w:sz w:val="24"/>
                <w:szCs w:val="24"/>
              </w:rPr>
              <w:t>Poser une question sur un autre point pour détourner l’attention, pour gagner du temps</w:t>
            </w:r>
          </w:p>
        </w:tc>
      </w:tr>
      <w:tr w:rsidR="00E44432" w:rsidRPr="00247249" w:rsidTr="00D019D0">
        <w:tc>
          <w:tcPr>
            <w:tcW w:w="3070" w:type="dxa"/>
            <w:vMerge/>
          </w:tcPr>
          <w:p w:rsidR="00E44432" w:rsidRPr="00247249" w:rsidRDefault="00E44432" w:rsidP="00D019D0">
            <w:pPr>
              <w:pStyle w:val="Sansinterligne"/>
              <w:jc w:val="both"/>
              <w:rPr>
                <w:rFonts w:cstheme="minorHAnsi"/>
                <w:sz w:val="24"/>
                <w:szCs w:val="24"/>
              </w:rPr>
            </w:pPr>
          </w:p>
        </w:tc>
        <w:tc>
          <w:tcPr>
            <w:tcW w:w="2000" w:type="dxa"/>
          </w:tcPr>
          <w:p w:rsidR="00E44432" w:rsidRPr="00264E4F" w:rsidRDefault="00E44432" w:rsidP="00D019D0">
            <w:pPr>
              <w:pStyle w:val="Sansinterligne"/>
              <w:jc w:val="both"/>
              <w:rPr>
                <w:rFonts w:cstheme="minorHAnsi"/>
                <w:b/>
                <w:sz w:val="24"/>
                <w:szCs w:val="24"/>
              </w:rPr>
            </w:pPr>
            <w:r w:rsidRPr="00264E4F">
              <w:rPr>
                <w:rFonts w:cstheme="minorHAnsi"/>
                <w:b/>
                <w:sz w:val="24"/>
                <w:szCs w:val="24"/>
              </w:rPr>
              <w:t>Alternative</w:t>
            </w:r>
          </w:p>
        </w:tc>
        <w:tc>
          <w:tcPr>
            <w:tcW w:w="4142" w:type="dxa"/>
          </w:tcPr>
          <w:p w:rsidR="00E44432" w:rsidRPr="00247249" w:rsidRDefault="003E5568" w:rsidP="00D019D0">
            <w:pPr>
              <w:pStyle w:val="Sansinterligne"/>
              <w:jc w:val="both"/>
              <w:rPr>
                <w:rFonts w:cstheme="minorHAnsi"/>
                <w:sz w:val="24"/>
                <w:szCs w:val="24"/>
              </w:rPr>
            </w:pPr>
            <w:r>
              <w:rPr>
                <w:rFonts w:cstheme="minorHAnsi"/>
                <w:sz w:val="24"/>
                <w:szCs w:val="24"/>
              </w:rPr>
              <w:t xml:space="preserve">Elles permettent d’orienter le dialogue afin de faciliter la conclusion : </w:t>
            </w:r>
            <w:r w:rsidR="00E44432" w:rsidRPr="00247249">
              <w:rPr>
                <w:rFonts w:cstheme="minorHAnsi"/>
                <w:sz w:val="24"/>
                <w:szCs w:val="24"/>
              </w:rPr>
              <w:t xml:space="preserve">Préférez-vous la mer ou la montagne ? </w:t>
            </w:r>
          </w:p>
        </w:tc>
      </w:tr>
      <w:tr w:rsidR="00E44432" w:rsidRPr="00247249" w:rsidTr="00D019D0">
        <w:tc>
          <w:tcPr>
            <w:tcW w:w="3070" w:type="dxa"/>
            <w:vMerge/>
          </w:tcPr>
          <w:p w:rsidR="00E44432" w:rsidRPr="00247249" w:rsidRDefault="00E44432" w:rsidP="00D019D0">
            <w:pPr>
              <w:pStyle w:val="Sansinterligne"/>
              <w:jc w:val="both"/>
              <w:rPr>
                <w:rFonts w:cstheme="minorHAnsi"/>
                <w:sz w:val="24"/>
                <w:szCs w:val="24"/>
              </w:rPr>
            </w:pPr>
          </w:p>
        </w:tc>
        <w:tc>
          <w:tcPr>
            <w:tcW w:w="2000" w:type="dxa"/>
          </w:tcPr>
          <w:p w:rsidR="00E44432" w:rsidRPr="00264E4F" w:rsidRDefault="00E44432" w:rsidP="00D019D0">
            <w:pPr>
              <w:pStyle w:val="Sansinterligne"/>
              <w:jc w:val="both"/>
              <w:rPr>
                <w:rFonts w:cstheme="minorHAnsi"/>
                <w:b/>
                <w:sz w:val="24"/>
                <w:szCs w:val="24"/>
              </w:rPr>
            </w:pPr>
            <w:r w:rsidRPr="00264E4F">
              <w:rPr>
                <w:rFonts w:cstheme="minorHAnsi"/>
                <w:b/>
                <w:sz w:val="24"/>
                <w:szCs w:val="24"/>
              </w:rPr>
              <w:t>Recentrage</w:t>
            </w:r>
          </w:p>
        </w:tc>
        <w:tc>
          <w:tcPr>
            <w:tcW w:w="4142" w:type="dxa"/>
          </w:tcPr>
          <w:p w:rsidR="00E44432" w:rsidRPr="00247249" w:rsidRDefault="00E44432" w:rsidP="00D019D0">
            <w:pPr>
              <w:pStyle w:val="Sansinterligne"/>
              <w:jc w:val="both"/>
              <w:rPr>
                <w:rFonts w:cstheme="minorHAnsi"/>
                <w:sz w:val="24"/>
                <w:szCs w:val="24"/>
              </w:rPr>
            </w:pPr>
            <w:r w:rsidRPr="00247249">
              <w:rPr>
                <w:rFonts w:cstheme="minorHAnsi"/>
                <w:sz w:val="24"/>
                <w:szCs w:val="24"/>
              </w:rPr>
              <w:t>Pour en revenir à… que pensez-vous de… ?</w:t>
            </w:r>
          </w:p>
        </w:tc>
      </w:tr>
    </w:tbl>
    <w:p w:rsidR="00E44432" w:rsidRDefault="00E44432" w:rsidP="00F726CB">
      <w:pPr>
        <w:jc w:val="both"/>
      </w:pPr>
    </w:p>
    <w:p w:rsidR="00EA6B8F" w:rsidRPr="003E5568" w:rsidRDefault="00EA6B8F" w:rsidP="00EA6B8F">
      <w:pPr>
        <w:pStyle w:val="Titremodule"/>
        <w:rPr>
          <w:color w:val="auto"/>
        </w:rPr>
      </w:pPr>
      <w:r w:rsidRPr="003E5568">
        <w:rPr>
          <w:color w:val="auto"/>
        </w:rPr>
        <w:t>Application : Les techniques de questionnement</w:t>
      </w:r>
    </w:p>
    <w:p w:rsidR="00EA6B8F" w:rsidRDefault="00EA6B8F" w:rsidP="00EA6B8F">
      <w:pPr>
        <w:pStyle w:val="Sansinterligne"/>
        <w:jc w:val="both"/>
        <w:rPr>
          <w:rFonts w:cstheme="minorHAnsi"/>
          <w:sz w:val="24"/>
          <w:szCs w:val="24"/>
        </w:rPr>
      </w:pPr>
      <w:r>
        <w:rPr>
          <w:rFonts w:cstheme="minorHAnsi"/>
          <w:sz w:val="24"/>
          <w:szCs w:val="24"/>
        </w:rPr>
        <w:t>Indiquez, pour chacune de ces questions, à quel type elle appartient </w:t>
      </w:r>
      <w:r w:rsidR="00440FDF">
        <w:rPr>
          <w:rFonts w:cstheme="minorHAnsi"/>
          <w:sz w:val="24"/>
          <w:szCs w:val="24"/>
        </w:rPr>
        <w:t xml:space="preserve">: ouverte, fermée, </w:t>
      </w:r>
      <w:r>
        <w:rPr>
          <w:rFonts w:cstheme="minorHAnsi"/>
          <w:sz w:val="24"/>
          <w:szCs w:val="24"/>
        </w:rPr>
        <w:t xml:space="preserve">ricochet-relais, ballon d’essai, recentrage, </w:t>
      </w:r>
      <w:r w:rsidR="00440FDF">
        <w:rPr>
          <w:rFonts w:cstheme="minorHAnsi"/>
        </w:rPr>
        <w:t xml:space="preserve">reformulation-écho, </w:t>
      </w:r>
      <w:r>
        <w:rPr>
          <w:rFonts w:cstheme="minorHAnsi"/>
          <w:sz w:val="24"/>
          <w:szCs w:val="24"/>
        </w:rPr>
        <w:t>alternative, reformulation-synthèse.</w:t>
      </w:r>
    </w:p>
    <w:p w:rsidR="00EA6B8F" w:rsidRDefault="00EA6B8F" w:rsidP="00EA6B8F">
      <w:pPr>
        <w:pStyle w:val="Sansinterligne"/>
        <w:jc w:val="both"/>
        <w:rPr>
          <w:rFonts w:cstheme="minorHAnsi"/>
          <w:sz w:val="24"/>
          <w:szCs w:val="24"/>
        </w:rPr>
      </w:pPr>
    </w:p>
    <w:p w:rsidR="00EA6B8F" w:rsidRDefault="00EA6B8F" w:rsidP="00EA6B8F">
      <w:pPr>
        <w:pStyle w:val="Sansinterligne"/>
        <w:numPr>
          <w:ilvl w:val="0"/>
          <w:numId w:val="19"/>
        </w:numPr>
        <w:jc w:val="both"/>
        <w:rPr>
          <w:rFonts w:cstheme="minorHAnsi"/>
          <w:sz w:val="24"/>
          <w:szCs w:val="24"/>
        </w:rPr>
      </w:pPr>
      <w:r>
        <w:rPr>
          <w:rFonts w:cstheme="minorHAnsi"/>
          <w:sz w:val="24"/>
          <w:szCs w:val="24"/>
        </w:rPr>
        <w:t>C'est-à-dire ?</w:t>
      </w:r>
    </w:p>
    <w:p w:rsidR="00EA6B8F" w:rsidRDefault="00EA6B8F" w:rsidP="00EA6B8F">
      <w:pPr>
        <w:pStyle w:val="Sansinterligne"/>
        <w:numPr>
          <w:ilvl w:val="0"/>
          <w:numId w:val="19"/>
        </w:numPr>
        <w:jc w:val="both"/>
        <w:rPr>
          <w:rFonts w:cstheme="minorHAnsi"/>
          <w:sz w:val="24"/>
          <w:szCs w:val="24"/>
        </w:rPr>
      </w:pPr>
      <w:r>
        <w:rPr>
          <w:rFonts w:cstheme="minorHAnsi"/>
          <w:sz w:val="24"/>
          <w:szCs w:val="24"/>
        </w:rPr>
        <w:t>Et si je vous propose un plan de financement préférentiel, qu’est-ce que vous en dites ?</w:t>
      </w:r>
    </w:p>
    <w:p w:rsidR="00EA6B8F" w:rsidRDefault="00EA6B8F" w:rsidP="00EA6B8F">
      <w:pPr>
        <w:pStyle w:val="Sansinterligne"/>
        <w:numPr>
          <w:ilvl w:val="0"/>
          <w:numId w:val="19"/>
        </w:numPr>
        <w:jc w:val="both"/>
        <w:rPr>
          <w:rFonts w:cstheme="minorHAnsi"/>
          <w:sz w:val="24"/>
          <w:szCs w:val="24"/>
        </w:rPr>
      </w:pPr>
      <w:r>
        <w:rPr>
          <w:rFonts w:cstheme="minorHAnsi"/>
          <w:sz w:val="24"/>
          <w:szCs w:val="24"/>
        </w:rPr>
        <w:t>Qui s’occupe des travaux actuellement ?</w:t>
      </w:r>
    </w:p>
    <w:p w:rsidR="00EA6B8F" w:rsidRDefault="00EA6B8F" w:rsidP="00EA6B8F">
      <w:pPr>
        <w:pStyle w:val="Sansinterligne"/>
        <w:numPr>
          <w:ilvl w:val="0"/>
          <w:numId w:val="19"/>
        </w:numPr>
        <w:jc w:val="both"/>
        <w:rPr>
          <w:rFonts w:cstheme="minorHAnsi"/>
          <w:sz w:val="24"/>
          <w:szCs w:val="24"/>
        </w:rPr>
      </w:pPr>
      <w:r>
        <w:rPr>
          <w:rFonts w:cstheme="minorHAnsi"/>
          <w:sz w:val="24"/>
          <w:szCs w:val="24"/>
        </w:rPr>
        <w:t>Préférez-vous une livraison en début ou en fin de semaine ?</w:t>
      </w:r>
    </w:p>
    <w:p w:rsidR="00EA6B8F" w:rsidRDefault="00EA6B8F" w:rsidP="00EA6B8F">
      <w:pPr>
        <w:pStyle w:val="Sansinterligne"/>
        <w:numPr>
          <w:ilvl w:val="0"/>
          <w:numId w:val="19"/>
        </w:numPr>
        <w:jc w:val="both"/>
        <w:rPr>
          <w:rFonts w:cstheme="minorHAnsi"/>
          <w:sz w:val="24"/>
          <w:szCs w:val="24"/>
        </w:rPr>
      </w:pPr>
      <w:r>
        <w:rPr>
          <w:rFonts w:cstheme="minorHAnsi"/>
          <w:sz w:val="24"/>
          <w:szCs w:val="24"/>
        </w:rPr>
        <w:t>Pour en revenir à votre projet, pouvez-vous me préciser la date de commencement des travaux ?</w:t>
      </w:r>
    </w:p>
    <w:p w:rsidR="00EA6B8F" w:rsidRDefault="00EA6B8F" w:rsidP="00EA6B8F">
      <w:pPr>
        <w:pStyle w:val="Sansinterligne"/>
        <w:numPr>
          <w:ilvl w:val="0"/>
          <w:numId w:val="19"/>
        </w:numPr>
        <w:jc w:val="both"/>
        <w:rPr>
          <w:rFonts w:cstheme="minorHAnsi"/>
          <w:sz w:val="24"/>
          <w:szCs w:val="24"/>
        </w:rPr>
      </w:pPr>
      <w:r>
        <w:rPr>
          <w:rFonts w:cstheme="minorHAnsi"/>
          <w:sz w:val="24"/>
          <w:szCs w:val="24"/>
        </w:rPr>
        <w:t>Combien avez-vous de salariés ?</w:t>
      </w:r>
    </w:p>
    <w:p w:rsidR="00EA6B8F" w:rsidRDefault="00EA6B8F" w:rsidP="00EA6B8F">
      <w:pPr>
        <w:pStyle w:val="Sansinterligne"/>
        <w:numPr>
          <w:ilvl w:val="0"/>
          <w:numId w:val="19"/>
        </w:numPr>
        <w:jc w:val="both"/>
        <w:rPr>
          <w:rFonts w:cstheme="minorHAnsi"/>
          <w:sz w:val="24"/>
          <w:szCs w:val="24"/>
        </w:rPr>
      </w:pPr>
      <w:r>
        <w:rPr>
          <w:rFonts w:cstheme="minorHAnsi"/>
          <w:sz w:val="24"/>
          <w:szCs w:val="24"/>
        </w:rPr>
        <w:lastRenderedPageBreak/>
        <w:t>Si je vous ai bien compris, vous désirez une voiture sportive, française et vous disposez d’un budget de 14000€, c’est bien cela ?</w:t>
      </w:r>
    </w:p>
    <w:p w:rsidR="00EA6B8F" w:rsidRDefault="00EA6B8F" w:rsidP="00EA6B8F">
      <w:pPr>
        <w:pStyle w:val="Sansinterligne"/>
        <w:numPr>
          <w:ilvl w:val="0"/>
          <w:numId w:val="19"/>
        </w:numPr>
        <w:jc w:val="both"/>
        <w:rPr>
          <w:rFonts w:cstheme="minorHAnsi"/>
          <w:sz w:val="24"/>
          <w:szCs w:val="24"/>
        </w:rPr>
      </w:pPr>
      <w:r>
        <w:rPr>
          <w:rFonts w:cstheme="minorHAnsi"/>
          <w:sz w:val="24"/>
          <w:szCs w:val="24"/>
        </w:rPr>
        <w:t>Qu’attendez-vous de notre collaboration ?</w:t>
      </w:r>
    </w:p>
    <w:p w:rsidR="00EA6B8F" w:rsidRDefault="00EA6B8F" w:rsidP="00EA6B8F">
      <w:pPr>
        <w:pStyle w:val="Sansinterligne"/>
        <w:numPr>
          <w:ilvl w:val="0"/>
          <w:numId w:val="19"/>
        </w:numPr>
        <w:jc w:val="both"/>
        <w:rPr>
          <w:rFonts w:cstheme="minorHAnsi"/>
          <w:sz w:val="24"/>
          <w:szCs w:val="24"/>
        </w:rPr>
      </w:pPr>
      <w:r>
        <w:rPr>
          <w:rFonts w:cstheme="minorHAnsi"/>
          <w:sz w:val="24"/>
          <w:szCs w:val="24"/>
        </w:rPr>
        <w:t>Si je vous suis bien, vous comptez investir 10000€ ?</w:t>
      </w:r>
    </w:p>
    <w:p w:rsidR="00A26050" w:rsidRDefault="00A26050" w:rsidP="00F726CB">
      <w:pPr>
        <w:jc w:val="both"/>
      </w:pPr>
    </w:p>
    <w:p w:rsidR="00A26050" w:rsidRDefault="00A26050" w:rsidP="00A26050">
      <w:pPr>
        <w:pStyle w:val="Paragraphedeliste"/>
        <w:numPr>
          <w:ilvl w:val="0"/>
          <w:numId w:val="14"/>
        </w:numPr>
        <w:jc w:val="both"/>
        <w:rPr>
          <w:b/>
        </w:rPr>
      </w:pPr>
      <w:r w:rsidRPr="00A26050">
        <w:rPr>
          <w:b/>
        </w:rPr>
        <w:t>Structurer le questionnement</w:t>
      </w:r>
    </w:p>
    <w:p w:rsidR="00BD758B" w:rsidRPr="00BD758B" w:rsidRDefault="00BD758B" w:rsidP="00BD758B">
      <w:pPr>
        <w:pStyle w:val="Titre2"/>
        <w:ind w:left="426"/>
        <w:jc w:val="both"/>
        <w:rPr>
          <w:sz w:val="22"/>
          <w:szCs w:val="22"/>
        </w:rPr>
      </w:pPr>
      <w:r w:rsidRPr="00BD758B">
        <w:rPr>
          <w:sz w:val="22"/>
          <w:szCs w:val="22"/>
        </w:rPr>
        <w:t>Le plan de découverte</w:t>
      </w:r>
    </w:p>
    <w:p w:rsidR="00BD758B" w:rsidRPr="00BD758B" w:rsidRDefault="00BD758B" w:rsidP="00BD758B">
      <w:pPr>
        <w:pStyle w:val="Sansinterligne"/>
        <w:ind w:left="426"/>
        <w:jc w:val="both"/>
        <w:rPr>
          <w:rFonts w:cstheme="minorHAnsi"/>
        </w:rPr>
      </w:pPr>
    </w:p>
    <w:p w:rsidR="00BD758B" w:rsidRPr="00BD758B" w:rsidRDefault="00BD758B" w:rsidP="00BD758B">
      <w:pPr>
        <w:pStyle w:val="Sansinterligne"/>
        <w:ind w:left="426"/>
        <w:jc w:val="both"/>
        <w:rPr>
          <w:rFonts w:cstheme="minorHAnsi"/>
        </w:rPr>
      </w:pPr>
      <w:r w:rsidRPr="00BD758B">
        <w:rPr>
          <w:rFonts w:cstheme="minorHAnsi"/>
        </w:rPr>
        <w:t xml:space="preserve">Avant de commencer à questionner, le vendeur doit savoir ce qu’il veut apprendre de son client. C’est à cet effet qu’il doit préparer un plan de découverte. </w:t>
      </w:r>
    </w:p>
    <w:p w:rsidR="00BD758B" w:rsidRPr="00BD758B" w:rsidRDefault="00BD758B" w:rsidP="00BD758B">
      <w:pPr>
        <w:pStyle w:val="Sansinterligne"/>
        <w:ind w:left="426"/>
        <w:jc w:val="both"/>
        <w:rPr>
          <w:rFonts w:cstheme="minorHAnsi"/>
        </w:rPr>
      </w:pPr>
    </w:p>
    <w:p w:rsidR="00BD758B" w:rsidRDefault="00BD758B" w:rsidP="00BD758B">
      <w:pPr>
        <w:pStyle w:val="Sansinterligne"/>
        <w:ind w:left="426"/>
        <w:jc w:val="both"/>
        <w:rPr>
          <w:rFonts w:cstheme="minorHAnsi"/>
        </w:rPr>
      </w:pPr>
      <w:r w:rsidRPr="00BD758B">
        <w:rPr>
          <w:rFonts w:cstheme="minorHAnsi"/>
        </w:rPr>
        <w:t xml:space="preserve">La structure du plan de découverte : il n’y a certes pas de plan type de découverte. Il est cependant important de le structurer en « thèmes de questionnement ». Le plan de découverte prend généralement la forme d’un entonnoir allant du général (la situation du client) au particulier (la solution attendue). </w:t>
      </w:r>
    </w:p>
    <w:p w:rsidR="002C66AC" w:rsidRDefault="002C66AC" w:rsidP="00BD758B">
      <w:pPr>
        <w:pStyle w:val="Sansinterligne"/>
        <w:ind w:left="426"/>
        <w:jc w:val="both"/>
        <w:rPr>
          <w:rFonts w:cstheme="minorHAnsi"/>
        </w:rPr>
      </w:pPr>
    </w:p>
    <w:p w:rsidR="002C66AC" w:rsidRDefault="002C66AC" w:rsidP="00BD758B">
      <w:pPr>
        <w:pStyle w:val="Sansinterligne"/>
        <w:ind w:left="426"/>
        <w:jc w:val="both"/>
        <w:rPr>
          <w:rFonts w:cstheme="minorHAnsi"/>
        </w:rPr>
      </w:pPr>
      <w:r>
        <w:rPr>
          <w:rFonts w:cstheme="minorHAnsi"/>
        </w:rPr>
        <w:t>Différents modèles proposent de classer les questions dans des rubriques :</w:t>
      </w:r>
    </w:p>
    <w:p w:rsidR="002C66AC" w:rsidRPr="00BD758B" w:rsidRDefault="002C66AC" w:rsidP="00BD758B">
      <w:pPr>
        <w:pStyle w:val="Sansinterligne"/>
        <w:ind w:left="426"/>
        <w:jc w:val="both"/>
        <w:rPr>
          <w:rFonts w:cstheme="minorHAnsi"/>
        </w:rPr>
      </w:pPr>
    </w:p>
    <w:p w:rsidR="00BD758B" w:rsidRPr="00C512BB" w:rsidRDefault="002C66AC" w:rsidP="00A26050">
      <w:pPr>
        <w:jc w:val="both"/>
        <w:rPr>
          <w:b/>
          <w:sz w:val="32"/>
        </w:rPr>
      </w:pPr>
      <w:r>
        <w:rPr>
          <w:b/>
          <w:sz w:val="32"/>
        </w:rPr>
        <w:t>Le modèle des 4 S</w:t>
      </w:r>
    </w:p>
    <w:tbl>
      <w:tblPr>
        <w:tblStyle w:val="Grilledutableau"/>
        <w:tblW w:w="0" w:type="auto"/>
        <w:tblLook w:val="04A0"/>
      </w:tblPr>
      <w:tblGrid>
        <w:gridCol w:w="3070"/>
        <w:gridCol w:w="3071"/>
        <w:gridCol w:w="3071"/>
      </w:tblGrid>
      <w:tr w:rsidR="00BD758B" w:rsidRPr="00EB41D9" w:rsidTr="001749D2">
        <w:trPr>
          <w:trHeight w:val="435"/>
        </w:trPr>
        <w:tc>
          <w:tcPr>
            <w:tcW w:w="3070" w:type="dxa"/>
            <w:shd w:val="clear" w:color="auto" w:fill="D6E3BC" w:themeFill="accent3" w:themeFillTint="66"/>
          </w:tcPr>
          <w:p w:rsidR="00BD758B" w:rsidRPr="00EB41D9" w:rsidRDefault="00BD758B" w:rsidP="001749D2">
            <w:pPr>
              <w:keepNext/>
              <w:jc w:val="both"/>
              <w:rPr>
                <w:rFonts w:cstheme="minorHAnsi"/>
                <w:b/>
                <w:sz w:val="24"/>
                <w:szCs w:val="24"/>
              </w:rPr>
            </w:pPr>
            <w:r w:rsidRPr="00EB41D9">
              <w:rPr>
                <w:rFonts w:cstheme="minorHAnsi"/>
                <w:b/>
                <w:sz w:val="24"/>
                <w:szCs w:val="24"/>
              </w:rPr>
              <w:t>Thèmes de questionnement</w:t>
            </w:r>
          </w:p>
          <w:p w:rsidR="00BD758B" w:rsidRPr="00EB41D9" w:rsidRDefault="00BD758B" w:rsidP="001749D2">
            <w:pPr>
              <w:pStyle w:val="Paragraphedeliste"/>
              <w:keepNext/>
              <w:ind w:left="360"/>
              <w:jc w:val="both"/>
              <w:rPr>
                <w:rFonts w:cstheme="minorHAnsi"/>
                <w:b/>
                <w:sz w:val="24"/>
                <w:szCs w:val="24"/>
              </w:rPr>
            </w:pPr>
          </w:p>
        </w:tc>
        <w:tc>
          <w:tcPr>
            <w:tcW w:w="3071" w:type="dxa"/>
            <w:shd w:val="clear" w:color="auto" w:fill="D6E3BC" w:themeFill="accent3" w:themeFillTint="66"/>
          </w:tcPr>
          <w:p w:rsidR="00BD758B" w:rsidRPr="00EB41D9" w:rsidRDefault="00BD758B" w:rsidP="001749D2">
            <w:pPr>
              <w:keepNext/>
              <w:jc w:val="both"/>
              <w:rPr>
                <w:rFonts w:cstheme="minorHAnsi"/>
                <w:b/>
                <w:sz w:val="24"/>
                <w:szCs w:val="24"/>
              </w:rPr>
            </w:pPr>
            <w:r w:rsidRPr="00EB41D9">
              <w:rPr>
                <w:rFonts w:cstheme="minorHAnsi"/>
                <w:b/>
                <w:sz w:val="24"/>
                <w:szCs w:val="24"/>
              </w:rPr>
              <w:t>Prises de notes</w:t>
            </w:r>
          </w:p>
          <w:p w:rsidR="00BD758B" w:rsidRPr="00EB41D9" w:rsidRDefault="00BD758B" w:rsidP="001749D2">
            <w:pPr>
              <w:keepNext/>
              <w:jc w:val="both"/>
              <w:rPr>
                <w:rFonts w:cstheme="minorHAnsi"/>
                <w:b/>
                <w:sz w:val="24"/>
                <w:szCs w:val="24"/>
              </w:rPr>
            </w:pPr>
          </w:p>
        </w:tc>
        <w:tc>
          <w:tcPr>
            <w:tcW w:w="3071" w:type="dxa"/>
            <w:shd w:val="clear" w:color="auto" w:fill="D6E3BC" w:themeFill="accent3" w:themeFillTint="66"/>
          </w:tcPr>
          <w:p w:rsidR="00BD758B" w:rsidRPr="00EB41D9" w:rsidRDefault="00BD758B" w:rsidP="001749D2">
            <w:pPr>
              <w:keepNext/>
              <w:jc w:val="both"/>
              <w:rPr>
                <w:rFonts w:cstheme="minorHAnsi"/>
                <w:b/>
                <w:sz w:val="24"/>
                <w:szCs w:val="24"/>
              </w:rPr>
            </w:pPr>
          </w:p>
          <w:p w:rsidR="00BD758B" w:rsidRPr="00EB41D9" w:rsidRDefault="00BD758B" w:rsidP="001749D2">
            <w:pPr>
              <w:keepNext/>
              <w:jc w:val="both"/>
              <w:rPr>
                <w:rFonts w:cstheme="minorHAnsi"/>
                <w:b/>
                <w:sz w:val="24"/>
                <w:szCs w:val="24"/>
              </w:rPr>
            </w:pPr>
          </w:p>
        </w:tc>
      </w:tr>
      <w:tr w:rsidR="00BD758B" w:rsidRPr="00247249" w:rsidTr="001749D2">
        <w:trPr>
          <w:trHeight w:val="2925"/>
        </w:trPr>
        <w:tc>
          <w:tcPr>
            <w:tcW w:w="3070" w:type="dxa"/>
          </w:tcPr>
          <w:p w:rsidR="00BD758B" w:rsidRPr="00EB41D9" w:rsidRDefault="00BD758B" w:rsidP="00BD758B">
            <w:pPr>
              <w:pStyle w:val="Paragraphedeliste"/>
              <w:numPr>
                <w:ilvl w:val="0"/>
                <w:numId w:val="17"/>
              </w:numPr>
              <w:jc w:val="both"/>
              <w:rPr>
                <w:rFonts w:cstheme="minorHAnsi"/>
                <w:b/>
                <w:sz w:val="24"/>
                <w:szCs w:val="24"/>
              </w:rPr>
            </w:pPr>
            <w:r w:rsidRPr="00EB41D9">
              <w:rPr>
                <w:rFonts w:cstheme="minorHAnsi"/>
                <w:b/>
                <w:sz w:val="24"/>
                <w:szCs w:val="24"/>
              </w:rPr>
              <w:t>Sa situation actuelle</w:t>
            </w:r>
          </w:p>
          <w:p w:rsidR="00BD758B" w:rsidRPr="00247249" w:rsidRDefault="00BD758B" w:rsidP="001749D2">
            <w:pPr>
              <w:pStyle w:val="Paragraphedeliste"/>
              <w:ind w:left="360"/>
              <w:jc w:val="both"/>
              <w:rPr>
                <w:rFonts w:cstheme="minorHAnsi"/>
                <w:sz w:val="24"/>
                <w:szCs w:val="24"/>
              </w:rPr>
            </w:pPr>
            <w:r w:rsidRPr="00247249">
              <w:rPr>
                <w:rFonts w:cstheme="minorHAnsi"/>
                <w:sz w:val="24"/>
                <w:szCs w:val="24"/>
              </w:rPr>
              <w:t>– son entreprise (activités, taille, structure humaine, équipements, état du marché…)</w:t>
            </w:r>
          </w:p>
          <w:p w:rsidR="00BD758B" w:rsidRPr="00247249" w:rsidRDefault="00BD758B" w:rsidP="001749D2">
            <w:pPr>
              <w:pStyle w:val="Paragraphedeliste"/>
              <w:ind w:left="360"/>
              <w:jc w:val="both"/>
              <w:rPr>
                <w:rFonts w:cstheme="minorHAnsi"/>
                <w:sz w:val="24"/>
                <w:szCs w:val="24"/>
              </w:rPr>
            </w:pPr>
            <w:r w:rsidRPr="00247249">
              <w:rPr>
                <w:rFonts w:cstheme="minorHAnsi"/>
                <w:sz w:val="24"/>
                <w:szCs w:val="24"/>
              </w:rPr>
              <w:t>-ses concurrents</w:t>
            </w:r>
          </w:p>
          <w:p w:rsidR="00BD758B" w:rsidRPr="00247249" w:rsidRDefault="00BD758B" w:rsidP="001749D2">
            <w:pPr>
              <w:pStyle w:val="Paragraphedeliste"/>
              <w:ind w:left="360"/>
              <w:jc w:val="both"/>
              <w:rPr>
                <w:rFonts w:cstheme="minorHAnsi"/>
                <w:sz w:val="24"/>
                <w:szCs w:val="24"/>
              </w:rPr>
            </w:pPr>
            <w:r w:rsidRPr="00247249">
              <w:rPr>
                <w:rFonts w:cstheme="minorHAnsi"/>
                <w:sz w:val="24"/>
                <w:szCs w:val="24"/>
              </w:rPr>
              <w:t>-ses clients</w:t>
            </w:r>
          </w:p>
          <w:p w:rsidR="00BD758B" w:rsidRDefault="00BD758B" w:rsidP="001749D2">
            <w:pPr>
              <w:pStyle w:val="Paragraphedeliste"/>
              <w:ind w:left="360"/>
              <w:jc w:val="both"/>
              <w:rPr>
                <w:rFonts w:cstheme="minorHAnsi"/>
                <w:sz w:val="24"/>
                <w:szCs w:val="24"/>
              </w:rPr>
            </w:pPr>
            <w:r w:rsidRPr="00247249">
              <w:rPr>
                <w:rFonts w:cstheme="minorHAnsi"/>
                <w:sz w:val="24"/>
                <w:szCs w:val="24"/>
              </w:rPr>
              <w:t>-lui (sa fonction, son rôle dans l’achat…est-il le seul décisionnaire ?)</w:t>
            </w:r>
          </w:p>
          <w:p w:rsidR="00AC646F" w:rsidRPr="00247249" w:rsidRDefault="00AC646F" w:rsidP="00AC646F">
            <w:pPr>
              <w:pStyle w:val="Paragraphedeliste"/>
              <w:ind w:left="360"/>
              <w:jc w:val="both"/>
              <w:rPr>
                <w:rFonts w:cstheme="minorHAnsi"/>
                <w:sz w:val="24"/>
                <w:szCs w:val="24"/>
              </w:rPr>
            </w:pPr>
            <w:r>
              <w:rPr>
                <w:rFonts w:cstheme="minorHAnsi"/>
                <w:sz w:val="24"/>
                <w:szCs w:val="24"/>
              </w:rPr>
              <w:t>-quelle est sa problématique ?</w:t>
            </w:r>
          </w:p>
        </w:tc>
        <w:tc>
          <w:tcPr>
            <w:tcW w:w="3071" w:type="dxa"/>
          </w:tcPr>
          <w:p w:rsidR="00BD758B" w:rsidRPr="00247249" w:rsidRDefault="00BD758B" w:rsidP="001749D2">
            <w:pPr>
              <w:jc w:val="both"/>
              <w:rPr>
                <w:rFonts w:cstheme="minorHAnsi"/>
                <w:sz w:val="24"/>
                <w:szCs w:val="24"/>
              </w:rPr>
            </w:pPr>
          </w:p>
          <w:p w:rsidR="00BD758B" w:rsidRPr="00247249" w:rsidRDefault="00BD758B" w:rsidP="001749D2">
            <w:pPr>
              <w:jc w:val="both"/>
              <w:rPr>
                <w:rFonts w:cstheme="minorHAnsi"/>
                <w:sz w:val="24"/>
                <w:szCs w:val="24"/>
              </w:rPr>
            </w:pPr>
          </w:p>
          <w:p w:rsidR="00BD758B" w:rsidRPr="00247249" w:rsidRDefault="00BD758B" w:rsidP="001749D2">
            <w:pPr>
              <w:jc w:val="both"/>
              <w:rPr>
                <w:rFonts w:cstheme="minorHAnsi"/>
                <w:sz w:val="24"/>
                <w:szCs w:val="24"/>
              </w:rPr>
            </w:pPr>
          </w:p>
          <w:p w:rsidR="00BD758B" w:rsidRPr="00247249" w:rsidRDefault="00BD758B" w:rsidP="001749D2">
            <w:pPr>
              <w:jc w:val="both"/>
              <w:rPr>
                <w:rFonts w:cstheme="minorHAnsi"/>
                <w:sz w:val="24"/>
                <w:szCs w:val="24"/>
              </w:rPr>
            </w:pPr>
          </w:p>
          <w:p w:rsidR="00BD758B" w:rsidRPr="00247249" w:rsidRDefault="00BD758B" w:rsidP="001749D2">
            <w:pPr>
              <w:jc w:val="both"/>
              <w:rPr>
                <w:rFonts w:cstheme="minorHAnsi"/>
                <w:sz w:val="24"/>
                <w:szCs w:val="24"/>
              </w:rPr>
            </w:pPr>
          </w:p>
          <w:p w:rsidR="00BD758B" w:rsidRPr="00247249" w:rsidRDefault="00BD758B" w:rsidP="001749D2">
            <w:pPr>
              <w:jc w:val="both"/>
              <w:rPr>
                <w:rFonts w:cstheme="minorHAnsi"/>
                <w:sz w:val="24"/>
                <w:szCs w:val="24"/>
              </w:rPr>
            </w:pPr>
          </w:p>
          <w:p w:rsidR="00BD758B" w:rsidRPr="00247249" w:rsidRDefault="00BD758B" w:rsidP="001749D2">
            <w:pPr>
              <w:jc w:val="both"/>
              <w:rPr>
                <w:rFonts w:cstheme="minorHAnsi"/>
                <w:sz w:val="24"/>
                <w:szCs w:val="24"/>
              </w:rPr>
            </w:pPr>
          </w:p>
          <w:p w:rsidR="00BD758B" w:rsidRPr="00247249" w:rsidRDefault="00BD758B" w:rsidP="001749D2">
            <w:pPr>
              <w:jc w:val="both"/>
              <w:rPr>
                <w:rFonts w:cstheme="minorHAnsi"/>
                <w:sz w:val="24"/>
                <w:szCs w:val="24"/>
              </w:rPr>
            </w:pPr>
            <w:r w:rsidRPr="00247249">
              <w:rPr>
                <w:rFonts w:cstheme="minorHAnsi"/>
                <w:sz w:val="24"/>
                <w:szCs w:val="24"/>
              </w:rPr>
              <w:t>Po</w:t>
            </w:r>
            <w:r>
              <w:rPr>
                <w:rFonts w:cstheme="minorHAnsi"/>
                <w:sz w:val="24"/>
                <w:szCs w:val="24"/>
              </w:rPr>
              <w:t>ur connaître la procédure de pri</w:t>
            </w:r>
            <w:r w:rsidRPr="00247249">
              <w:rPr>
                <w:rFonts w:cstheme="minorHAnsi"/>
                <w:sz w:val="24"/>
                <w:szCs w:val="24"/>
              </w:rPr>
              <w:t xml:space="preserve">se de décision </w:t>
            </w:r>
          </w:p>
          <w:p w:rsidR="00BD758B" w:rsidRPr="00247249" w:rsidRDefault="00BD758B" w:rsidP="001749D2">
            <w:pPr>
              <w:jc w:val="both"/>
              <w:rPr>
                <w:rFonts w:cstheme="minorHAnsi"/>
                <w:sz w:val="24"/>
                <w:szCs w:val="24"/>
              </w:rPr>
            </w:pPr>
          </w:p>
        </w:tc>
        <w:tc>
          <w:tcPr>
            <w:tcW w:w="3071" w:type="dxa"/>
          </w:tcPr>
          <w:p w:rsidR="00BD758B" w:rsidRPr="00247249" w:rsidRDefault="00BD758B" w:rsidP="00BD758B">
            <w:pPr>
              <w:pStyle w:val="Paragraphedeliste"/>
              <w:numPr>
                <w:ilvl w:val="0"/>
                <w:numId w:val="18"/>
              </w:numPr>
              <w:jc w:val="both"/>
              <w:rPr>
                <w:rFonts w:cstheme="minorHAnsi"/>
                <w:sz w:val="24"/>
                <w:szCs w:val="24"/>
              </w:rPr>
            </w:pPr>
            <w:r w:rsidRPr="00247249">
              <w:rPr>
                <w:rFonts w:cstheme="minorHAnsi"/>
                <w:sz w:val="24"/>
                <w:szCs w:val="24"/>
              </w:rPr>
              <w:t xml:space="preserve">Pour comprendre le contexte de la relation </w:t>
            </w:r>
          </w:p>
          <w:p w:rsidR="00BD758B" w:rsidRPr="00247249" w:rsidRDefault="00BD758B" w:rsidP="001749D2">
            <w:pPr>
              <w:jc w:val="both"/>
              <w:rPr>
                <w:rFonts w:cstheme="minorHAnsi"/>
                <w:sz w:val="24"/>
                <w:szCs w:val="24"/>
              </w:rPr>
            </w:pPr>
          </w:p>
          <w:p w:rsidR="00BD758B" w:rsidRPr="00247249" w:rsidRDefault="00BD758B" w:rsidP="001749D2">
            <w:pPr>
              <w:jc w:val="both"/>
              <w:rPr>
                <w:rFonts w:cstheme="minorHAnsi"/>
                <w:sz w:val="24"/>
                <w:szCs w:val="24"/>
              </w:rPr>
            </w:pPr>
          </w:p>
          <w:p w:rsidR="00BD758B" w:rsidRPr="00247249" w:rsidRDefault="00BD758B" w:rsidP="001749D2">
            <w:pPr>
              <w:jc w:val="both"/>
              <w:rPr>
                <w:rFonts w:cstheme="minorHAnsi"/>
                <w:sz w:val="24"/>
                <w:szCs w:val="24"/>
              </w:rPr>
            </w:pPr>
          </w:p>
          <w:p w:rsidR="00BD758B" w:rsidRPr="00247249" w:rsidRDefault="00BD758B" w:rsidP="001749D2">
            <w:pPr>
              <w:jc w:val="both"/>
              <w:rPr>
                <w:rFonts w:cstheme="minorHAnsi"/>
                <w:sz w:val="24"/>
                <w:szCs w:val="24"/>
              </w:rPr>
            </w:pPr>
          </w:p>
          <w:p w:rsidR="00BD758B" w:rsidRPr="00247249" w:rsidRDefault="00BD758B" w:rsidP="001749D2">
            <w:pPr>
              <w:jc w:val="both"/>
              <w:rPr>
                <w:rFonts w:cstheme="minorHAnsi"/>
                <w:sz w:val="24"/>
                <w:szCs w:val="24"/>
              </w:rPr>
            </w:pPr>
          </w:p>
          <w:p w:rsidR="00BD758B" w:rsidRPr="00247249" w:rsidRDefault="00BD758B" w:rsidP="001749D2">
            <w:pPr>
              <w:jc w:val="both"/>
              <w:rPr>
                <w:rFonts w:cstheme="minorHAnsi"/>
                <w:sz w:val="24"/>
                <w:szCs w:val="24"/>
              </w:rPr>
            </w:pPr>
          </w:p>
          <w:p w:rsidR="00BD758B" w:rsidRPr="00247249" w:rsidRDefault="00BD758B" w:rsidP="001749D2">
            <w:pPr>
              <w:jc w:val="both"/>
              <w:rPr>
                <w:rFonts w:cstheme="minorHAnsi"/>
                <w:sz w:val="24"/>
                <w:szCs w:val="24"/>
              </w:rPr>
            </w:pPr>
          </w:p>
          <w:p w:rsidR="00BD758B" w:rsidRPr="00247249" w:rsidRDefault="00BD758B" w:rsidP="001749D2">
            <w:pPr>
              <w:jc w:val="both"/>
              <w:rPr>
                <w:rFonts w:cstheme="minorHAnsi"/>
                <w:sz w:val="24"/>
                <w:szCs w:val="24"/>
              </w:rPr>
            </w:pPr>
          </w:p>
        </w:tc>
      </w:tr>
      <w:tr w:rsidR="00BD758B" w:rsidRPr="00247249" w:rsidTr="001749D2">
        <w:trPr>
          <w:trHeight w:val="1770"/>
        </w:trPr>
        <w:tc>
          <w:tcPr>
            <w:tcW w:w="3070" w:type="dxa"/>
          </w:tcPr>
          <w:p w:rsidR="00BD758B" w:rsidRPr="00EB41D9" w:rsidRDefault="00BD758B" w:rsidP="00BD758B">
            <w:pPr>
              <w:pStyle w:val="Paragraphedeliste"/>
              <w:numPr>
                <w:ilvl w:val="0"/>
                <w:numId w:val="17"/>
              </w:numPr>
              <w:jc w:val="both"/>
              <w:rPr>
                <w:rFonts w:cstheme="minorHAnsi"/>
                <w:b/>
                <w:sz w:val="24"/>
                <w:szCs w:val="24"/>
              </w:rPr>
            </w:pPr>
            <w:r w:rsidRPr="00EB41D9">
              <w:rPr>
                <w:rFonts w:cstheme="minorHAnsi"/>
                <w:b/>
                <w:sz w:val="24"/>
                <w:szCs w:val="24"/>
              </w:rPr>
              <w:t>Sa solution actuelle</w:t>
            </w:r>
          </w:p>
          <w:p w:rsidR="00AC646F" w:rsidRDefault="00AC646F" w:rsidP="001749D2">
            <w:pPr>
              <w:pStyle w:val="Paragraphedeliste"/>
              <w:ind w:left="360"/>
              <w:jc w:val="both"/>
              <w:rPr>
                <w:rFonts w:cstheme="minorHAnsi"/>
                <w:sz w:val="24"/>
                <w:szCs w:val="24"/>
              </w:rPr>
            </w:pPr>
            <w:r>
              <w:rPr>
                <w:rFonts w:cstheme="minorHAnsi"/>
                <w:sz w:val="24"/>
                <w:szCs w:val="24"/>
              </w:rPr>
              <w:t>Comment le prospect répond à ce problème ?</w:t>
            </w:r>
          </w:p>
          <w:p w:rsidR="00BD758B" w:rsidRPr="00247249" w:rsidRDefault="00BD758B" w:rsidP="001749D2">
            <w:pPr>
              <w:pStyle w:val="Paragraphedeliste"/>
              <w:ind w:left="360"/>
              <w:jc w:val="both"/>
              <w:rPr>
                <w:rFonts w:cstheme="minorHAnsi"/>
                <w:sz w:val="24"/>
                <w:szCs w:val="24"/>
              </w:rPr>
            </w:pPr>
            <w:r w:rsidRPr="00247249">
              <w:rPr>
                <w:rFonts w:cstheme="minorHAnsi"/>
                <w:sz w:val="24"/>
                <w:szCs w:val="24"/>
              </w:rPr>
              <w:t xml:space="preserve">Quoi ? Par qui ? Comment ? Combien ? Qu’aimeriez-vous améliorer ? Pourquoi est-ce important pour vous ? </w:t>
            </w:r>
          </w:p>
        </w:tc>
        <w:tc>
          <w:tcPr>
            <w:tcW w:w="3071" w:type="dxa"/>
          </w:tcPr>
          <w:p w:rsidR="00BD758B" w:rsidRPr="00247249" w:rsidRDefault="00BD758B" w:rsidP="001749D2">
            <w:pPr>
              <w:jc w:val="both"/>
              <w:rPr>
                <w:rFonts w:cstheme="minorHAnsi"/>
                <w:sz w:val="24"/>
                <w:szCs w:val="24"/>
              </w:rPr>
            </w:pPr>
          </w:p>
          <w:p w:rsidR="00BD758B" w:rsidRPr="00247249" w:rsidRDefault="00BD758B" w:rsidP="001749D2">
            <w:pPr>
              <w:jc w:val="both"/>
              <w:rPr>
                <w:rFonts w:cstheme="minorHAnsi"/>
                <w:sz w:val="24"/>
                <w:szCs w:val="24"/>
              </w:rPr>
            </w:pPr>
            <w:r w:rsidRPr="00247249">
              <w:rPr>
                <w:rFonts w:cstheme="minorHAnsi"/>
                <w:sz w:val="24"/>
                <w:szCs w:val="24"/>
              </w:rPr>
              <w:t xml:space="preserve">Pour aiguiser la prise de conscience de l’existence d’un besoin </w:t>
            </w:r>
          </w:p>
          <w:p w:rsidR="00BD758B" w:rsidRPr="00247249" w:rsidRDefault="00BD758B" w:rsidP="001749D2">
            <w:pPr>
              <w:jc w:val="both"/>
              <w:rPr>
                <w:rFonts w:cstheme="minorHAnsi"/>
                <w:sz w:val="24"/>
                <w:szCs w:val="24"/>
              </w:rPr>
            </w:pPr>
          </w:p>
          <w:p w:rsidR="00BD758B" w:rsidRPr="00247249" w:rsidRDefault="00BD758B" w:rsidP="001749D2">
            <w:pPr>
              <w:jc w:val="both"/>
              <w:rPr>
                <w:rFonts w:cstheme="minorHAnsi"/>
                <w:sz w:val="24"/>
                <w:szCs w:val="24"/>
              </w:rPr>
            </w:pPr>
          </w:p>
        </w:tc>
        <w:tc>
          <w:tcPr>
            <w:tcW w:w="3071" w:type="dxa"/>
          </w:tcPr>
          <w:p w:rsidR="00BD758B" w:rsidRPr="00247249" w:rsidRDefault="00BD758B" w:rsidP="00BD758B">
            <w:pPr>
              <w:pStyle w:val="Paragraphedeliste"/>
              <w:numPr>
                <w:ilvl w:val="0"/>
                <w:numId w:val="18"/>
              </w:numPr>
              <w:jc w:val="both"/>
              <w:rPr>
                <w:rFonts w:cstheme="minorHAnsi"/>
                <w:sz w:val="24"/>
                <w:szCs w:val="24"/>
              </w:rPr>
            </w:pPr>
            <w:r w:rsidRPr="00247249">
              <w:rPr>
                <w:rFonts w:cstheme="minorHAnsi"/>
                <w:sz w:val="24"/>
                <w:szCs w:val="24"/>
              </w:rPr>
              <w:t>Pour savoir pourquoi il veut une nouvelle solution</w:t>
            </w:r>
          </w:p>
          <w:p w:rsidR="00BD758B" w:rsidRPr="00247249" w:rsidRDefault="00BD758B" w:rsidP="001749D2">
            <w:pPr>
              <w:jc w:val="both"/>
              <w:rPr>
                <w:rFonts w:cstheme="minorHAnsi"/>
                <w:sz w:val="24"/>
                <w:szCs w:val="24"/>
              </w:rPr>
            </w:pPr>
          </w:p>
          <w:p w:rsidR="00BD758B" w:rsidRPr="00247249" w:rsidRDefault="00BD758B" w:rsidP="001749D2">
            <w:pPr>
              <w:jc w:val="both"/>
              <w:rPr>
                <w:rFonts w:cstheme="minorHAnsi"/>
                <w:sz w:val="24"/>
                <w:szCs w:val="24"/>
              </w:rPr>
            </w:pPr>
          </w:p>
          <w:p w:rsidR="00BD758B" w:rsidRPr="00247249" w:rsidRDefault="00BD758B" w:rsidP="001749D2">
            <w:pPr>
              <w:jc w:val="both"/>
              <w:rPr>
                <w:rFonts w:cstheme="minorHAnsi"/>
                <w:sz w:val="24"/>
                <w:szCs w:val="24"/>
              </w:rPr>
            </w:pPr>
          </w:p>
        </w:tc>
      </w:tr>
      <w:tr w:rsidR="00BD758B" w:rsidRPr="00247249" w:rsidTr="001749D2">
        <w:trPr>
          <w:trHeight w:val="1530"/>
        </w:trPr>
        <w:tc>
          <w:tcPr>
            <w:tcW w:w="3070" w:type="dxa"/>
            <w:tcBorders>
              <w:bottom w:val="single" w:sz="4" w:space="0" w:color="auto"/>
            </w:tcBorders>
          </w:tcPr>
          <w:p w:rsidR="00BD758B" w:rsidRPr="00EB41D9" w:rsidRDefault="00BD758B" w:rsidP="00BD758B">
            <w:pPr>
              <w:pStyle w:val="Paragraphedeliste"/>
              <w:numPr>
                <w:ilvl w:val="0"/>
                <w:numId w:val="17"/>
              </w:numPr>
              <w:jc w:val="both"/>
              <w:rPr>
                <w:rFonts w:cstheme="minorHAnsi"/>
                <w:b/>
                <w:sz w:val="24"/>
                <w:szCs w:val="24"/>
              </w:rPr>
            </w:pPr>
            <w:r w:rsidRPr="00EB41D9">
              <w:rPr>
                <w:rFonts w:cstheme="minorHAnsi"/>
                <w:b/>
                <w:sz w:val="24"/>
                <w:szCs w:val="24"/>
              </w:rPr>
              <w:lastRenderedPageBreak/>
              <w:t>Sa situation future</w:t>
            </w:r>
          </w:p>
          <w:p w:rsidR="00AC646F" w:rsidRDefault="00AC646F" w:rsidP="00AC646F">
            <w:pPr>
              <w:pStyle w:val="Paragraphedeliste"/>
              <w:ind w:left="360"/>
              <w:jc w:val="both"/>
              <w:rPr>
                <w:rFonts w:cstheme="minorHAnsi"/>
                <w:sz w:val="24"/>
                <w:szCs w:val="24"/>
              </w:rPr>
            </w:pPr>
            <w:r>
              <w:rPr>
                <w:rFonts w:cstheme="minorHAnsi"/>
                <w:sz w:val="24"/>
                <w:szCs w:val="24"/>
              </w:rPr>
              <w:t>-</w:t>
            </w:r>
            <w:r w:rsidR="00BD758B" w:rsidRPr="00247249">
              <w:rPr>
                <w:rFonts w:cstheme="minorHAnsi"/>
                <w:sz w:val="24"/>
                <w:szCs w:val="24"/>
              </w:rPr>
              <w:t>Évolution de l’entreprise, du marché, de la clientèle, de sa fonction</w:t>
            </w:r>
            <w:r>
              <w:rPr>
                <w:rFonts w:cstheme="minorHAnsi"/>
                <w:sz w:val="24"/>
                <w:szCs w:val="24"/>
              </w:rPr>
              <w:t xml:space="preserve"> </w:t>
            </w:r>
          </w:p>
          <w:p w:rsidR="00AC646F" w:rsidRDefault="00AC646F" w:rsidP="00AC646F">
            <w:pPr>
              <w:pStyle w:val="Paragraphedeliste"/>
              <w:ind w:left="360"/>
              <w:jc w:val="both"/>
              <w:rPr>
                <w:rFonts w:cstheme="minorHAnsi"/>
                <w:sz w:val="24"/>
                <w:szCs w:val="24"/>
              </w:rPr>
            </w:pPr>
            <w:r>
              <w:rPr>
                <w:rFonts w:cstheme="minorHAnsi"/>
                <w:sz w:val="24"/>
                <w:szCs w:val="24"/>
              </w:rPr>
              <w:t>-Que veut le prospect ?</w:t>
            </w:r>
          </w:p>
          <w:p w:rsidR="00BD758B" w:rsidRPr="00440FDF" w:rsidRDefault="00BD758B" w:rsidP="00440FDF">
            <w:pPr>
              <w:jc w:val="both"/>
              <w:rPr>
                <w:rFonts w:cstheme="minorHAnsi"/>
                <w:sz w:val="24"/>
                <w:szCs w:val="24"/>
              </w:rPr>
            </w:pPr>
          </w:p>
        </w:tc>
        <w:tc>
          <w:tcPr>
            <w:tcW w:w="3071" w:type="dxa"/>
          </w:tcPr>
          <w:p w:rsidR="00BD758B" w:rsidRPr="00247249" w:rsidRDefault="00BD758B" w:rsidP="001749D2">
            <w:pPr>
              <w:jc w:val="both"/>
              <w:rPr>
                <w:rFonts w:cstheme="minorHAnsi"/>
                <w:sz w:val="24"/>
                <w:szCs w:val="24"/>
              </w:rPr>
            </w:pPr>
          </w:p>
          <w:p w:rsidR="00BD758B" w:rsidRPr="00247249" w:rsidRDefault="00BD758B" w:rsidP="001749D2">
            <w:pPr>
              <w:jc w:val="both"/>
              <w:rPr>
                <w:rFonts w:cstheme="minorHAnsi"/>
                <w:sz w:val="24"/>
                <w:szCs w:val="24"/>
              </w:rPr>
            </w:pPr>
          </w:p>
          <w:p w:rsidR="00BD758B" w:rsidRPr="00247249" w:rsidRDefault="00BD758B" w:rsidP="001749D2">
            <w:pPr>
              <w:jc w:val="both"/>
              <w:rPr>
                <w:rFonts w:cstheme="minorHAnsi"/>
                <w:sz w:val="24"/>
                <w:szCs w:val="24"/>
              </w:rPr>
            </w:pPr>
          </w:p>
          <w:p w:rsidR="00BD758B" w:rsidRPr="00247249" w:rsidRDefault="00BD758B" w:rsidP="001749D2">
            <w:pPr>
              <w:jc w:val="both"/>
              <w:rPr>
                <w:rFonts w:cstheme="minorHAnsi"/>
                <w:sz w:val="24"/>
                <w:szCs w:val="24"/>
              </w:rPr>
            </w:pPr>
          </w:p>
          <w:p w:rsidR="00BD758B" w:rsidRPr="00247249" w:rsidRDefault="00BD758B" w:rsidP="001749D2">
            <w:pPr>
              <w:jc w:val="both"/>
              <w:rPr>
                <w:rFonts w:cstheme="minorHAnsi"/>
                <w:sz w:val="24"/>
                <w:szCs w:val="24"/>
              </w:rPr>
            </w:pPr>
          </w:p>
        </w:tc>
        <w:tc>
          <w:tcPr>
            <w:tcW w:w="3071" w:type="dxa"/>
          </w:tcPr>
          <w:p w:rsidR="00BD758B" w:rsidRPr="00247249" w:rsidRDefault="00BD758B" w:rsidP="00BD758B">
            <w:pPr>
              <w:pStyle w:val="Paragraphedeliste"/>
              <w:numPr>
                <w:ilvl w:val="0"/>
                <w:numId w:val="18"/>
              </w:numPr>
              <w:jc w:val="both"/>
              <w:rPr>
                <w:rFonts w:cstheme="minorHAnsi"/>
                <w:sz w:val="24"/>
                <w:szCs w:val="24"/>
              </w:rPr>
            </w:pPr>
            <w:r w:rsidRPr="00247249">
              <w:rPr>
                <w:rFonts w:cstheme="minorHAnsi"/>
                <w:sz w:val="24"/>
                <w:szCs w:val="24"/>
              </w:rPr>
              <w:t>Pour pouvoir faire une offre valable à moyen terme</w:t>
            </w:r>
          </w:p>
          <w:p w:rsidR="00BD758B" w:rsidRPr="00247249" w:rsidRDefault="00BD758B" w:rsidP="001749D2">
            <w:pPr>
              <w:jc w:val="both"/>
              <w:rPr>
                <w:rFonts w:cstheme="minorHAnsi"/>
                <w:sz w:val="24"/>
                <w:szCs w:val="24"/>
              </w:rPr>
            </w:pPr>
          </w:p>
          <w:p w:rsidR="00BD758B" w:rsidRPr="00247249" w:rsidRDefault="00BD758B" w:rsidP="001749D2">
            <w:pPr>
              <w:jc w:val="both"/>
              <w:rPr>
                <w:rFonts w:cstheme="minorHAnsi"/>
                <w:sz w:val="24"/>
                <w:szCs w:val="24"/>
              </w:rPr>
            </w:pPr>
          </w:p>
        </w:tc>
      </w:tr>
      <w:tr w:rsidR="00BD758B" w:rsidRPr="00247249" w:rsidTr="001749D2">
        <w:trPr>
          <w:trHeight w:val="1875"/>
        </w:trPr>
        <w:tc>
          <w:tcPr>
            <w:tcW w:w="3070" w:type="dxa"/>
            <w:tcBorders>
              <w:bottom w:val="single" w:sz="4" w:space="0" w:color="auto"/>
            </w:tcBorders>
          </w:tcPr>
          <w:p w:rsidR="00BD758B" w:rsidRPr="00EB41D9" w:rsidRDefault="00BD758B" w:rsidP="00BD758B">
            <w:pPr>
              <w:pStyle w:val="Paragraphedeliste"/>
              <w:numPr>
                <w:ilvl w:val="0"/>
                <w:numId w:val="17"/>
              </w:numPr>
              <w:jc w:val="both"/>
              <w:rPr>
                <w:rFonts w:cstheme="minorHAnsi"/>
                <w:b/>
                <w:sz w:val="24"/>
                <w:szCs w:val="24"/>
              </w:rPr>
            </w:pPr>
            <w:r w:rsidRPr="00EB41D9">
              <w:rPr>
                <w:rFonts w:cstheme="minorHAnsi"/>
                <w:b/>
                <w:sz w:val="24"/>
                <w:szCs w:val="24"/>
              </w:rPr>
              <w:t>Sa solution future</w:t>
            </w:r>
          </w:p>
          <w:p w:rsidR="00AC646F" w:rsidRDefault="00AC646F" w:rsidP="001749D2">
            <w:pPr>
              <w:pStyle w:val="Paragraphedeliste"/>
              <w:ind w:left="360"/>
              <w:jc w:val="both"/>
              <w:rPr>
                <w:rFonts w:cstheme="minorHAnsi"/>
                <w:sz w:val="24"/>
                <w:szCs w:val="24"/>
              </w:rPr>
            </w:pPr>
            <w:r>
              <w:rPr>
                <w:rFonts w:cstheme="minorHAnsi"/>
                <w:sz w:val="24"/>
                <w:szCs w:val="24"/>
              </w:rPr>
              <w:t>Comment pense-t-il y parvenir ?</w:t>
            </w:r>
          </w:p>
          <w:p w:rsidR="00BD758B" w:rsidRPr="00247249" w:rsidRDefault="00BD758B" w:rsidP="001749D2">
            <w:pPr>
              <w:pStyle w:val="Paragraphedeliste"/>
              <w:ind w:left="360"/>
              <w:jc w:val="both"/>
              <w:rPr>
                <w:rFonts w:cstheme="minorHAnsi"/>
                <w:sz w:val="24"/>
                <w:szCs w:val="24"/>
              </w:rPr>
            </w:pPr>
            <w:r w:rsidRPr="00247249">
              <w:rPr>
                <w:rFonts w:cstheme="minorHAnsi"/>
                <w:sz w:val="24"/>
                <w:szCs w:val="24"/>
              </w:rPr>
              <w:t xml:space="preserve">Quoi ? Pour qui ? Pourquoi ? Comment ? Combien ? Quand ? Quel budget ? </w:t>
            </w:r>
          </w:p>
          <w:p w:rsidR="00BD758B" w:rsidRPr="00247249" w:rsidRDefault="00BD758B" w:rsidP="001749D2">
            <w:pPr>
              <w:pStyle w:val="Paragraphedeliste"/>
              <w:ind w:left="360"/>
              <w:jc w:val="both"/>
              <w:rPr>
                <w:rFonts w:cstheme="minorHAnsi"/>
                <w:sz w:val="24"/>
                <w:szCs w:val="24"/>
              </w:rPr>
            </w:pPr>
          </w:p>
          <w:p w:rsidR="00BD758B" w:rsidRPr="00247249" w:rsidRDefault="00BD758B" w:rsidP="001749D2">
            <w:pPr>
              <w:pStyle w:val="Paragraphedeliste"/>
              <w:ind w:left="360"/>
              <w:jc w:val="both"/>
              <w:rPr>
                <w:rFonts w:cstheme="minorHAnsi"/>
                <w:sz w:val="24"/>
                <w:szCs w:val="24"/>
              </w:rPr>
            </w:pPr>
          </w:p>
        </w:tc>
        <w:tc>
          <w:tcPr>
            <w:tcW w:w="3071" w:type="dxa"/>
          </w:tcPr>
          <w:p w:rsidR="00BD758B" w:rsidRPr="00247249" w:rsidRDefault="00BD758B" w:rsidP="001749D2">
            <w:pPr>
              <w:jc w:val="both"/>
              <w:rPr>
                <w:rFonts w:cstheme="minorHAnsi"/>
                <w:sz w:val="24"/>
                <w:szCs w:val="24"/>
              </w:rPr>
            </w:pPr>
          </w:p>
          <w:p w:rsidR="00BD758B" w:rsidRPr="00247249" w:rsidRDefault="00BD758B" w:rsidP="001749D2">
            <w:pPr>
              <w:jc w:val="both"/>
              <w:rPr>
                <w:rFonts w:cstheme="minorHAnsi"/>
                <w:sz w:val="24"/>
                <w:szCs w:val="24"/>
              </w:rPr>
            </w:pPr>
          </w:p>
          <w:p w:rsidR="00BD758B" w:rsidRDefault="00BD758B" w:rsidP="001749D2">
            <w:pPr>
              <w:jc w:val="both"/>
              <w:rPr>
                <w:rFonts w:cstheme="minorHAnsi"/>
                <w:sz w:val="24"/>
                <w:szCs w:val="24"/>
              </w:rPr>
            </w:pPr>
          </w:p>
          <w:p w:rsidR="00BD758B" w:rsidRDefault="00BD758B" w:rsidP="001749D2">
            <w:pPr>
              <w:jc w:val="both"/>
              <w:rPr>
                <w:rFonts w:cstheme="minorHAnsi"/>
                <w:sz w:val="24"/>
                <w:szCs w:val="24"/>
              </w:rPr>
            </w:pPr>
          </w:p>
          <w:p w:rsidR="00BD758B" w:rsidRDefault="00BD758B" w:rsidP="001749D2">
            <w:pPr>
              <w:jc w:val="both"/>
              <w:rPr>
                <w:rFonts w:cstheme="minorHAnsi"/>
                <w:sz w:val="24"/>
                <w:szCs w:val="24"/>
              </w:rPr>
            </w:pPr>
          </w:p>
          <w:p w:rsidR="00BD758B" w:rsidRPr="00247249" w:rsidRDefault="00BD758B" w:rsidP="001749D2">
            <w:pPr>
              <w:jc w:val="both"/>
              <w:rPr>
                <w:rFonts w:cstheme="minorHAnsi"/>
                <w:sz w:val="24"/>
                <w:szCs w:val="24"/>
              </w:rPr>
            </w:pPr>
          </w:p>
          <w:p w:rsidR="00BD758B" w:rsidRPr="00247249" w:rsidRDefault="00BD758B" w:rsidP="001749D2">
            <w:pPr>
              <w:jc w:val="both"/>
              <w:rPr>
                <w:rFonts w:cstheme="minorHAnsi"/>
                <w:sz w:val="24"/>
                <w:szCs w:val="24"/>
              </w:rPr>
            </w:pPr>
          </w:p>
        </w:tc>
        <w:tc>
          <w:tcPr>
            <w:tcW w:w="3071" w:type="dxa"/>
          </w:tcPr>
          <w:p w:rsidR="00BD758B" w:rsidRPr="00247249" w:rsidRDefault="00BD758B" w:rsidP="00BD758B">
            <w:pPr>
              <w:pStyle w:val="Paragraphedeliste"/>
              <w:numPr>
                <w:ilvl w:val="0"/>
                <w:numId w:val="18"/>
              </w:numPr>
              <w:jc w:val="both"/>
              <w:rPr>
                <w:rFonts w:cstheme="minorHAnsi"/>
                <w:sz w:val="24"/>
                <w:szCs w:val="24"/>
              </w:rPr>
            </w:pPr>
            <w:r w:rsidRPr="00247249">
              <w:rPr>
                <w:rFonts w:cstheme="minorHAnsi"/>
                <w:sz w:val="24"/>
                <w:szCs w:val="24"/>
              </w:rPr>
              <w:t>Pour construire une solution adaptée à ses besoins</w:t>
            </w:r>
          </w:p>
          <w:p w:rsidR="00BD758B" w:rsidRPr="00247249" w:rsidRDefault="00BD758B" w:rsidP="001749D2">
            <w:pPr>
              <w:jc w:val="both"/>
              <w:rPr>
                <w:rFonts w:cstheme="minorHAnsi"/>
                <w:sz w:val="24"/>
                <w:szCs w:val="24"/>
              </w:rPr>
            </w:pPr>
          </w:p>
          <w:p w:rsidR="00BD758B" w:rsidRPr="00247249" w:rsidRDefault="00BD758B" w:rsidP="001749D2">
            <w:pPr>
              <w:jc w:val="both"/>
              <w:rPr>
                <w:rFonts w:cstheme="minorHAnsi"/>
                <w:sz w:val="24"/>
                <w:szCs w:val="24"/>
              </w:rPr>
            </w:pPr>
          </w:p>
          <w:p w:rsidR="00BD758B" w:rsidRPr="00247249" w:rsidRDefault="00BD758B" w:rsidP="001749D2">
            <w:pPr>
              <w:jc w:val="both"/>
              <w:rPr>
                <w:rFonts w:cstheme="minorHAnsi"/>
                <w:sz w:val="24"/>
                <w:szCs w:val="24"/>
              </w:rPr>
            </w:pPr>
          </w:p>
        </w:tc>
      </w:tr>
      <w:tr w:rsidR="00BD758B" w:rsidRPr="00247249" w:rsidTr="001749D2">
        <w:trPr>
          <w:trHeight w:val="1380"/>
        </w:trPr>
        <w:tc>
          <w:tcPr>
            <w:tcW w:w="6141" w:type="dxa"/>
            <w:gridSpan w:val="2"/>
            <w:tcBorders>
              <w:top w:val="single" w:sz="4" w:space="0" w:color="auto"/>
            </w:tcBorders>
            <w:shd w:val="clear" w:color="auto" w:fill="D6E3BC" w:themeFill="accent3" w:themeFillTint="66"/>
            <w:vAlign w:val="center"/>
          </w:tcPr>
          <w:p w:rsidR="00BD758B" w:rsidRPr="009B2876" w:rsidRDefault="00BD758B" w:rsidP="001749D2">
            <w:pPr>
              <w:jc w:val="center"/>
              <w:rPr>
                <w:rFonts w:cstheme="minorHAnsi"/>
                <w:b/>
                <w:sz w:val="24"/>
                <w:szCs w:val="24"/>
              </w:rPr>
            </w:pPr>
            <w:r w:rsidRPr="009B2876">
              <w:rPr>
                <w:rFonts w:cstheme="minorHAnsi"/>
                <w:b/>
                <w:sz w:val="40"/>
                <w:szCs w:val="24"/>
              </w:rPr>
              <w:t>S O N C A S</w:t>
            </w:r>
            <w:r>
              <w:rPr>
                <w:rFonts w:cstheme="minorHAnsi"/>
                <w:b/>
                <w:sz w:val="40"/>
                <w:szCs w:val="24"/>
              </w:rPr>
              <w:t xml:space="preserve"> E</w:t>
            </w:r>
          </w:p>
        </w:tc>
        <w:tc>
          <w:tcPr>
            <w:tcW w:w="3071" w:type="dxa"/>
          </w:tcPr>
          <w:p w:rsidR="00BD758B" w:rsidRPr="00247249" w:rsidRDefault="00BD758B" w:rsidP="001749D2">
            <w:pPr>
              <w:jc w:val="both"/>
              <w:rPr>
                <w:rFonts w:cstheme="minorHAnsi"/>
                <w:sz w:val="24"/>
                <w:szCs w:val="24"/>
              </w:rPr>
            </w:pPr>
            <w:r w:rsidRPr="00247249">
              <w:rPr>
                <w:rFonts w:cstheme="minorHAnsi"/>
                <w:sz w:val="24"/>
                <w:szCs w:val="24"/>
              </w:rPr>
              <w:t>Entourer les lettres qui vous semblent correspondre au SONCAS</w:t>
            </w:r>
            <w:r>
              <w:rPr>
                <w:rFonts w:cstheme="minorHAnsi"/>
                <w:sz w:val="24"/>
                <w:szCs w:val="24"/>
              </w:rPr>
              <w:t>E</w:t>
            </w:r>
            <w:r w:rsidRPr="00247249">
              <w:rPr>
                <w:rFonts w:cstheme="minorHAnsi"/>
                <w:sz w:val="24"/>
                <w:szCs w:val="24"/>
              </w:rPr>
              <w:t xml:space="preserve"> du client. Cela vous permettra de sélectionner les avantages correspondant à ses motivations d’achat</w:t>
            </w:r>
          </w:p>
        </w:tc>
      </w:tr>
    </w:tbl>
    <w:p w:rsidR="00BD758B" w:rsidRDefault="00BD758B" w:rsidP="00A26050">
      <w:pPr>
        <w:jc w:val="both"/>
      </w:pPr>
    </w:p>
    <w:p w:rsidR="002C66AC" w:rsidRPr="002C66AC" w:rsidRDefault="002C66AC" w:rsidP="00A26050">
      <w:pPr>
        <w:jc w:val="both"/>
        <w:rPr>
          <w:b/>
          <w:sz w:val="32"/>
        </w:rPr>
      </w:pPr>
      <w:r w:rsidRPr="002C66AC">
        <w:rPr>
          <w:b/>
          <w:sz w:val="32"/>
        </w:rPr>
        <w:t>Le modèle FOCA</w:t>
      </w:r>
    </w:p>
    <w:p w:rsidR="002C66AC" w:rsidRDefault="002C66AC" w:rsidP="00A26050">
      <w:pPr>
        <w:jc w:val="both"/>
      </w:pPr>
      <w:r w:rsidRPr="002C66AC">
        <w:rPr>
          <w:b/>
          <w:sz w:val="44"/>
        </w:rPr>
        <w:t>F</w:t>
      </w:r>
      <w:r>
        <w:t>aits : Quel est l’équipement actuel du prospect ?</w:t>
      </w:r>
    </w:p>
    <w:p w:rsidR="002C66AC" w:rsidRDefault="002C66AC" w:rsidP="00A26050">
      <w:pPr>
        <w:jc w:val="both"/>
      </w:pPr>
      <w:r w:rsidRPr="002C66AC">
        <w:rPr>
          <w:b/>
          <w:sz w:val="44"/>
        </w:rPr>
        <w:t>O</w:t>
      </w:r>
      <w:r>
        <w:t>pinion : Qu’en pense-t-il ?</w:t>
      </w:r>
    </w:p>
    <w:p w:rsidR="002C66AC" w:rsidRDefault="002C66AC" w:rsidP="00A26050">
      <w:pPr>
        <w:jc w:val="both"/>
      </w:pPr>
      <w:r w:rsidRPr="002C66AC">
        <w:rPr>
          <w:b/>
          <w:sz w:val="44"/>
        </w:rPr>
        <w:t>C</w:t>
      </w:r>
      <w:r>
        <w:t>hangement attendu : Que souhaite-il changer ?</w:t>
      </w:r>
    </w:p>
    <w:p w:rsidR="002C66AC" w:rsidRDefault="002C66AC" w:rsidP="00A26050">
      <w:pPr>
        <w:jc w:val="both"/>
      </w:pPr>
      <w:r w:rsidRPr="002C66AC">
        <w:rPr>
          <w:b/>
          <w:sz w:val="44"/>
        </w:rPr>
        <w:t>A</w:t>
      </w:r>
      <w:r>
        <w:t xml:space="preserve">ction : Qu’a-t-il </w:t>
      </w:r>
      <w:proofErr w:type="gramStart"/>
      <w:r>
        <w:t>fait</w:t>
      </w:r>
      <w:proofErr w:type="gramEnd"/>
      <w:r>
        <w:t xml:space="preserve"> jusqu’à présent ? Que compte-t-il faire ?</w:t>
      </w:r>
    </w:p>
    <w:p w:rsidR="002C66AC" w:rsidRPr="002C66AC" w:rsidRDefault="002C66AC" w:rsidP="002C66AC">
      <w:pPr>
        <w:jc w:val="both"/>
        <w:rPr>
          <w:b/>
          <w:sz w:val="32"/>
        </w:rPr>
      </w:pPr>
      <w:r w:rsidRPr="002C66AC">
        <w:rPr>
          <w:b/>
          <w:sz w:val="32"/>
        </w:rPr>
        <w:t xml:space="preserve">Le modèle </w:t>
      </w:r>
      <w:r>
        <w:rPr>
          <w:b/>
          <w:sz w:val="32"/>
        </w:rPr>
        <w:t>des 2 S</w:t>
      </w:r>
    </w:p>
    <w:p w:rsidR="002C66AC" w:rsidRDefault="002C66AC" w:rsidP="00A26050">
      <w:pPr>
        <w:jc w:val="both"/>
      </w:pPr>
      <w:r w:rsidRPr="002C66AC">
        <w:rPr>
          <w:b/>
          <w:sz w:val="44"/>
        </w:rPr>
        <w:t>S</w:t>
      </w:r>
      <w:r>
        <w:t>ituation actuelle : Quelle est la problématique du prospect ?</w:t>
      </w:r>
    </w:p>
    <w:p w:rsidR="002C66AC" w:rsidRDefault="002C66AC" w:rsidP="00A26050">
      <w:pPr>
        <w:jc w:val="both"/>
      </w:pPr>
      <w:r w:rsidRPr="002C66AC">
        <w:rPr>
          <w:b/>
          <w:sz w:val="44"/>
        </w:rPr>
        <w:t>S</w:t>
      </w:r>
      <w:r>
        <w:t>olution envisagée : Que souhaite-t-il faire ?</w:t>
      </w:r>
    </w:p>
    <w:p w:rsidR="00440FDF" w:rsidRDefault="00440FDF" w:rsidP="00A26050">
      <w:pPr>
        <w:jc w:val="both"/>
      </w:pPr>
    </w:p>
    <w:p w:rsidR="002C66AC" w:rsidRPr="002C66AC" w:rsidRDefault="002C66AC" w:rsidP="002C66AC">
      <w:pPr>
        <w:jc w:val="both"/>
        <w:rPr>
          <w:b/>
          <w:sz w:val="32"/>
        </w:rPr>
      </w:pPr>
      <w:r w:rsidRPr="002C66AC">
        <w:rPr>
          <w:b/>
          <w:sz w:val="32"/>
        </w:rPr>
        <w:lastRenderedPageBreak/>
        <w:t xml:space="preserve">Le modèle </w:t>
      </w:r>
      <w:r>
        <w:rPr>
          <w:b/>
          <w:sz w:val="32"/>
        </w:rPr>
        <w:t>FARP</w:t>
      </w:r>
    </w:p>
    <w:p w:rsidR="002C66AC" w:rsidRDefault="002C66AC" w:rsidP="00A26050">
      <w:pPr>
        <w:jc w:val="both"/>
      </w:pPr>
      <w:r w:rsidRPr="002C66AC">
        <w:rPr>
          <w:b/>
          <w:sz w:val="44"/>
        </w:rPr>
        <w:t>F</w:t>
      </w:r>
      <w:r>
        <w:t>aits : Quelle est la problématique du prospect ?</w:t>
      </w:r>
    </w:p>
    <w:p w:rsidR="002C66AC" w:rsidRDefault="002C66AC" w:rsidP="00A26050">
      <w:pPr>
        <w:jc w:val="both"/>
      </w:pPr>
      <w:r w:rsidRPr="002C66AC">
        <w:rPr>
          <w:b/>
          <w:sz w:val="44"/>
        </w:rPr>
        <w:t>A</w:t>
      </w:r>
      <w:r>
        <w:t xml:space="preserve">ctions menées : Qu’a-t-il </w:t>
      </w:r>
      <w:proofErr w:type="gramStart"/>
      <w:r>
        <w:t>fait</w:t>
      </w:r>
      <w:proofErr w:type="gramEnd"/>
      <w:r>
        <w:t xml:space="preserve"> jusqu’à présent ? </w:t>
      </w:r>
    </w:p>
    <w:p w:rsidR="002C66AC" w:rsidRDefault="002C66AC" w:rsidP="00A26050">
      <w:pPr>
        <w:jc w:val="both"/>
      </w:pPr>
      <w:r w:rsidRPr="002C66AC">
        <w:rPr>
          <w:b/>
          <w:sz w:val="44"/>
        </w:rPr>
        <w:t>R</w:t>
      </w:r>
      <w:r>
        <w:t>ésultats obtenus : Pour quels résultats</w:t>
      </w:r>
    </w:p>
    <w:p w:rsidR="002C66AC" w:rsidRDefault="002C66AC" w:rsidP="00A26050">
      <w:pPr>
        <w:jc w:val="both"/>
      </w:pPr>
      <w:r w:rsidRPr="002C66AC">
        <w:rPr>
          <w:b/>
          <w:sz w:val="44"/>
        </w:rPr>
        <w:t>P</w:t>
      </w:r>
      <w:r>
        <w:t>erception : Qu’en pense-t-il ?</w:t>
      </w:r>
    </w:p>
    <w:p w:rsidR="00BD758B" w:rsidRPr="00247249" w:rsidRDefault="00BD758B" w:rsidP="00BD758B">
      <w:pPr>
        <w:pStyle w:val="Sansinterligne"/>
        <w:jc w:val="both"/>
        <w:rPr>
          <w:rFonts w:cstheme="minorHAnsi"/>
          <w:sz w:val="24"/>
          <w:szCs w:val="24"/>
        </w:rPr>
      </w:pPr>
      <w:r w:rsidRPr="00247249">
        <w:rPr>
          <w:rFonts w:cstheme="minorHAnsi"/>
          <w:sz w:val="24"/>
          <w:szCs w:val="24"/>
        </w:rPr>
        <w:t>L’utilisation du p</w:t>
      </w:r>
      <w:r>
        <w:rPr>
          <w:rFonts w:cstheme="minorHAnsi"/>
          <w:sz w:val="24"/>
          <w:szCs w:val="24"/>
        </w:rPr>
        <w:t>lan de découverte sert de guide</w:t>
      </w:r>
      <w:r w:rsidRPr="00247249">
        <w:rPr>
          <w:rFonts w:cstheme="minorHAnsi"/>
          <w:sz w:val="24"/>
          <w:szCs w:val="24"/>
        </w:rPr>
        <w:t xml:space="preserve"> au vendeur. Il lui permet de suivre son client, tout en gardant le contrôle de l’entretien. La découverte n’est pas un interrogatoire. La découverte ressemble à une succession d’entonnoirs. Le vendeur lance un thème, en utilisant une question ouverte, puis approfondit ce thème, avec des questions plus fermées, jusqu’à ce qu’il ait bien obtenu les informations attendues. Il peut ensuite passer au thème suivant. La découverte s’arrête lorsque le vendeur pense avoir suffisamment de besoins sur lesquels s’appuyer pour proposer sa solution. </w:t>
      </w:r>
    </w:p>
    <w:p w:rsidR="00BD758B" w:rsidRPr="00247249" w:rsidRDefault="00BD758B" w:rsidP="00BD758B">
      <w:pPr>
        <w:pStyle w:val="Sansinterligne"/>
        <w:jc w:val="both"/>
        <w:rPr>
          <w:rFonts w:cstheme="minorHAnsi"/>
          <w:sz w:val="24"/>
          <w:szCs w:val="24"/>
        </w:rPr>
      </w:pPr>
      <w:r w:rsidRPr="00247249">
        <w:rPr>
          <w:rFonts w:cstheme="minorHAnsi"/>
          <w:sz w:val="24"/>
          <w:szCs w:val="24"/>
        </w:rPr>
        <w:t xml:space="preserve">Le plan de découverte permet au vendeur de prendre en notes les mots importants, les chiffres clés,… réutilisés au moment de la reformulation globale et de l’argumentation. </w:t>
      </w:r>
    </w:p>
    <w:p w:rsidR="00BD758B" w:rsidRDefault="00BD758B" w:rsidP="00A26050">
      <w:pPr>
        <w:jc w:val="both"/>
      </w:pPr>
    </w:p>
    <w:p w:rsidR="00A26050" w:rsidRPr="00A26050" w:rsidRDefault="00A26050" w:rsidP="00A26050">
      <w:pPr>
        <w:pStyle w:val="Paragraphedeliste"/>
        <w:numPr>
          <w:ilvl w:val="0"/>
          <w:numId w:val="14"/>
        </w:numPr>
        <w:jc w:val="both"/>
        <w:rPr>
          <w:b/>
        </w:rPr>
      </w:pPr>
      <w:r w:rsidRPr="00A26050">
        <w:rPr>
          <w:b/>
        </w:rPr>
        <w:t>Reformuler chaque étape</w:t>
      </w:r>
    </w:p>
    <w:p w:rsidR="00A26050" w:rsidRDefault="00A26050" w:rsidP="00A26050">
      <w:pPr>
        <w:jc w:val="both"/>
      </w:pPr>
      <w:r>
        <w:rPr>
          <w:noProof/>
          <w:lang w:eastAsia="fr-FR"/>
        </w:rPr>
        <w:drawing>
          <wp:inline distT="0" distB="0" distL="0" distR="0">
            <wp:extent cx="5504635" cy="2543175"/>
            <wp:effectExtent l="19050" t="0" r="815" b="0"/>
            <wp:docPr id="28" name="Imag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4" cstate="print"/>
                    <a:srcRect l="32232" t="24706" r="13388" b="30588"/>
                    <a:stretch>
                      <a:fillRect/>
                    </a:stretch>
                  </pic:blipFill>
                  <pic:spPr bwMode="auto">
                    <a:xfrm>
                      <a:off x="0" y="0"/>
                      <a:ext cx="5508079" cy="2544766"/>
                    </a:xfrm>
                    <a:prstGeom prst="rect">
                      <a:avLst/>
                    </a:prstGeom>
                    <a:noFill/>
                    <a:ln w="9525">
                      <a:noFill/>
                      <a:miter lim="800000"/>
                      <a:headEnd/>
                      <a:tailEnd/>
                    </a:ln>
                  </pic:spPr>
                </pic:pic>
              </a:graphicData>
            </a:graphic>
          </wp:inline>
        </w:drawing>
      </w:r>
    </w:p>
    <w:p w:rsidR="00A26050" w:rsidRPr="00A26050" w:rsidRDefault="00A26050" w:rsidP="00A26050">
      <w:pPr>
        <w:pStyle w:val="Paragraphedeliste"/>
        <w:numPr>
          <w:ilvl w:val="0"/>
          <w:numId w:val="14"/>
        </w:numPr>
        <w:jc w:val="both"/>
        <w:rPr>
          <w:b/>
        </w:rPr>
      </w:pPr>
      <w:r w:rsidRPr="00A26050">
        <w:rPr>
          <w:b/>
        </w:rPr>
        <w:t>Synthétiser avant d’argumenter</w:t>
      </w:r>
    </w:p>
    <w:p w:rsidR="00A26050" w:rsidRDefault="00A26050" w:rsidP="00A26050">
      <w:pPr>
        <w:jc w:val="both"/>
      </w:pPr>
      <w:r>
        <w:rPr>
          <w:noProof/>
          <w:lang w:eastAsia="fr-FR"/>
        </w:rPr>
        <w:drawing>
          <wp:inline distT="0" distB="0" distL="0" distR="0">
            <wp:extent cx="5286375" cy="981075"/>
            <wp:effectExtent l="19050" t="0" r="9525" b="0"/>
            <wp:docPr id="31" name="Imag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5" cstate="print"/>
                    <a:srcRect l="32562" t="59387" r="13719" b="22941"/>
                    <a:stretch>
                      <a:fillRect/>
                    </a:stretch>
                  </pic:blipFill>
                  <pic:spPr bwMode="auto">
                    <a:xfrm>
                      <a:off x="0" y="0"/>
                      <a:ext cx="5286375" cy="981075"/>
                    </a:xfrm>
                    <a:prstGeom prst="rect">
                      <a:avLst/>
                    </a:prstGeom>
                    <a:noFill/>
                    <a:ln w="9525">
                      <a:noFill/>
                      <a:miter lim="800000"/>
                      <a:headEnd/>
                      <a:tailEnd/>
                    </a:ln>
                  </pic:spPr>
                </pic:pic>
              </a:graphicData>
            </a:graphic>
          </wp:inline>
        </w:drawing>
      </w:r>
    </w:p>
    <w:p w:rsidR="005E2507" w:rsidRDefault="005E2507" w:rsidP="005E2507">
      <w:pPr>
        <w:pStyle w:val="Sansinterligne"/>
        <w:jc w:val="both"/>
        <w:rPr>
          <w:rFonts w:cstheme="minorHAnsi"/>
          <w:sz w:val="24"/>
          <w:szCs w:val="24"/>
        </w:rPr>
      </w:pPr>
    </w:p>
    <w:p w:rsidR="00632317" w:rsidRDefault="00632317" w:rsidP="005E2507">
      <w:pPr>
        <w:rPr>
          <w:rFonts w:cstheme="minorHAnsi"/>
          <w:sz w:val="24"/>
          <w:szCs w:val="24"/>
        </w:rPr>
      </w:pPr>
      <w:r>
        <w:rPr>
          <w:rFonts w:cstheme="minorHAnsi"/>
          <w:noProof/>
          <w:sz w:val="24"/>
          <w:szCs w:val="24"/>
          <w:lang w:eastAsia="fr-FR"/>
        </w:rPr>
        <w:drawing>
          <wp:inline distT="0" distB="0" distL="0" distR="0">
            <wp:extent cx="5438775" cy="2393061"/>
            <wp:effectExtent l="19050" t="0" r="9525" b="0"/>
            <wp:docPr id="109" name="Imag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26" cstate="print"/>
                    <a:srcRect l="40496" t="26176" r="9917" b="35000"/>
                    <a:stretch>
                      <a:fillRect/>
                    </a:stretch>
                  </pic:blipFill>
                  <pic:spPr bwMode="auto">
                    <a:xfrm>
                      <a:off x="0" y="0"/>
                      <a:ext cx="5438775" cy="2393061"/>
                    </a:xfrm>
                    <a:prstGeom prst="rect">
                      <a:avLst/>
                    </a:prstGeom>
                    <a:noFill/>
                    <a:ln w="9525">
                      <a:noFill/>
                      <a:miter lim="800000"/>
                      <a:headEnd/>
                      <a:tailEnd/>
                    </a:ln>
                  </pic:spPr>
                </pic:pic>
              </a:graphicData>
            </a:graphic>
          </wp:inline>
        </w:drawing>
      </w:r>
      <w:r>
        <w:rPr>
          <w:rFonts w:cstheme="minorHAnsi"/>
          <w:noProof/>
          <w:sz w:val="24"/>
          <w:szCs w:val="24"/>
          <w:lang w:eastAsia="fr-FR"/>
        </w:rPr>
        <w:drawing>
          <wp:inline distT="0" distB="0" distL="0" distR="0">
            <wp:extent cx="5981700" cy="4030353"/>
            <wp:effectExtent l="19050" t="0" r="0" b="0"/>
            <wp:docPr id="112" name="Imag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27" cstate="print"/>
                    <a:srcRect l="35041" t="20588" r="10744" b="14412"/>
                    <a:stretch>
                      <a:fillRect/>
                    </a:stretch>
                  </pic:blipFill>
                  <pic:spPr bwMode="auto">
                    <a:xfrm>
                      <a:off x="0" y="0"/>
                      <a:ext cx="5981700" cy="4030353"/>
                    </a:xfrm>
                    <a:prstGeom prst="rect">
                      <a:avLst/>
                    </a:prstGeom>
                    <a:noFill/>
                    <a:ln w="9525">
                      <a:noFill/>
                      <a:miter lim="800000"/>
                      <a:headEnd/>
                      <a:tailEnd/>
                    </a:ln>
                  </pic:spPr>
                </pic:pic>
              </a:graphicData>
            </a:graphic>
          </wp:inline>
        </w:drawing>
      </w:r>
      <w:r>
        <w:rPr>
          <w:rFonts w:cstheme="minorHAnsi"/>
          <w:noProof/>
          <w:sz w:val="24"/>
          <w:szCs w:val="24"/>
          <w:lang w:eastAsia="fr-FR"/>
        </w:rPr>
        <w:drawing>
          <wp:inline distT="0" distB="0" distL="0" distR="0">
            <wp:extent cx="5911345" cy="790575"/>
            <wp:effectExtent l="19050" t="0" r="0" b="0"/>
            <wp:docPr id="115" name="Imag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28" cstate="print"/>
                    <a:srcRect l="35207" t="65588" r="10413" b="21471"/>
                    <a:stretch>
                      <a:fillRect/>
                    </a:stretch>
                  </pic:blipFill>
                  <pic:spPr bwMode="auto">
                    <a:xfrm>
                      <a:off x="0" y="0"/>
                      <a:ext cx="5911345" cy="790575"/>
                    </a:xfrm>
                    <a:prstGeom prst="rect">
                      <a:avLst/>
                    </a:prstGeom>
                    <a:noFill/>
                    <a:ln w="9525">
                      <a:noFill/>
                      <a:miter lim="800000"/>
                      <a:headEnd/>
                      <a:tailEnd/>
                    </a:ln>
                  </pic:spPr>
                </pic:pic>
              </a:graphicData>
            </a:graphic>
          </wp:inline>
        </w:drawing>
      </w:r>
    </w:p>
    <w:p w:rsidR="005E2507" w:rsidRPr="00F663D9" w:rsidRDefault="005E2507" w:rsidP="005E2507">
      <w:pPr>
        <w:pStyle w:val="Titremodule"/>
        <w:rPr>
          <w:color w:val="auto"/>
        </w:rPr>
      </w:pPr>
      <w:r w:rsidRPr="00F663D9">
        <w:rPr>
          <w:color w:val="auto"/>
        </w:rPr>
        <w:t>Application : De la prise de contact a la découverte</w:t>
      </w:r>
    </w:p>
    <w:p w:rsidR="005E2507" w:rsidRDefault="005E2507" w:rsidP="005E2507">
      <w:pPr>
        <w:pStyle w:val="Sansinterligne"/>
        <w:jc w:val="both"/>
        <w:rPr>
          <w:rFonts w:cstheme="minorHAnsi"/>
          <w:sz w:val="24"/>
          <w:szCs w:val="24"/>
        </w:rPr>
      </w:pPr>
      <w:r>
        <w:rPr>
          <w:rFonts w:cstheme="minorHAnsi"/>
          <w:sz w:val="24"/>
          <w:szCs w:val="24"/>
        </w:rPr>
        <w:t xml:space="preserve">Vous êtes commercial dans l’agence de voyage </w:t>
      </w:r>
      <w:proofErr w:type="spellStart"/>
      <w:r>
        <w:rPr>
          <w:rFonts w:cstheme="minorHAnsi"/>
          <w:sz w:val="24"/>
          <w:szCs w:val="24"/>
        </w:rPr>
        <w:t>Arvel</w:t>
      </w:r>
      <w:proofErr w:type="spellEnd"/>
      <w:r>
        <w:rPr>
          <w:rFonts w:cstheme="minorHAnsi"/>
          <w:sz w:val="24"/>
          <w:szCs w:val="24"/>
        </w:rPr>
        <w:t xml:space="preserve"> </w:t>
      </w:r>
      <w:proofErr w:type="spellStart"/>
      <w:r>
        <w:rPr>
          <w:rFonts w:cstheme="minorHAnsi"/>
          <w:sz w:val="24"/>
          <w:szCs w:val="24"/>
        </w:rPr>
        <w:t>Travel</w:t>
      </w:r>
      <w:proofErr w:type="spellEnd"/>
      <w:r>
        <w:rPr>
          <w:rFonts w:cstheme="minorHAnsi"/>
          <w:sz w:val="24"/>
          <w:szCs w:val="24"/>
        </w:rPr>
        <w:t>. Des clients vous attendent…</w:t>
      </w:r>
    </w:p>
    <w:p w:rsidR="005E2507" w:rsidRDefault="005E2507" w:rsidP="005E2507">
      <w:pPr>
        <w:pStyle w:val="Sansinterligne"/>
        <w:jc w:val="both"/>
        <w:rPr>
          <w:rFonts w:cstheme="minorHAnsi"/>
          <w:sz w:val="24"/>
          <w:szCs w:val="24"/>
        </w:rPr>
      </w:pPr>
      <w:r>
        <w:rPr>
          <w:rFonts w:cstheme="minorHAnsi"/>
          <w:sz w:val="24"/>
          <w:szCs w:val="24"/>
        </w:rPr>
        <w:t>Prenez connaissance du catalogue (annexe).</w:t>
      </w:r>
    </w:p>
    <w:p w:rsidR="005E2507" w:rsidRDefault="005E2507" w:rsidP="005E2507">
      <w:pPr>
        <w:pStyle w:val="Sansinterligne"/>
        <w:jc w:val="both"/>
        <w:rPr>
          <w:rFonts w:cstheme="minorHAnsi"/>
          <w:sz w:val="24"/>
          <w:szCs w:val="24"/>
        </w:rPr>
      </w:pPr>
      <w:r>
        <w:rPr>
          <w:rFonts w:cstheme="minorHAnsi"/>
          <w:sz w:val="24"/>
          <w:szCs w:val="24"/>
        </w:rPr>
        <w:t>Établissez un plan de découverte.</w:t>
      </w:r>
      <w:r w:rsidR="00F30741">
        <w:rPr>
          <w:rFonts w:cstheme="minorHAnsi"/>
          <w:sz w:val="24"/>
          <w:szCs w:val="24"/>
        </w:rPr>
        <w:t xml:space="preserve"> </w:t>
      </w:r>
      <w:r>
        <w:rPr>
          <w:rFonts w:cstheme="minorHAnsi"/>
          <w:sz w:val="24"/>
          <w:szCs w:val="24"/>
        </w:rPr>
        <w:t>Recevez les clients avec comme objectif de le découvrir afin de lui proposer le voyage ou le séjour le plus adapté.</w:t>
      </w:r>
    </w:p>
    <w:p w:rsidR="005E2507" w:rsidRDefault="005E2507" w:rsidP="005E2507">
      <w:pPr>
        <w:pStyle w:val="Sansinterligne"/>
        <w:jc w:val="both"/>
        <w:rPr>
          <w:rFonts w:cstheme="minorHAnsi"/>
          <w:sz w:val="24"/>
          <w:szCs w:val="24"/>
        </w:rPr>
      </w:pPr>
      <w:r>
        <w:rPr>
          <w:rFonts w:cstheme="minorHAnsi"/>
          <w:noProof/>
          <w:sz w:val="24"/>
          <w:szCs w:val="24"/>
          <w:lang w:eastAsia="fr-FR"/>
        </w:rPr>
        <w:lastRenderedPageBreak/>
        <w:drawing>
          <wp:inline distT="0" distB="0" distL="0" distR="0">
            <wp:extent cx="5800725" cy="8815985"/>
            <wp:effectExtent l="19050" t="0" r="0" b="0"/>
            <wp:docPr id="5" name="Image 0" descr="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1.jpg"/>
                    <pic:cNvPicPr/>
                  </pic:nvPicPr>
                  <pic:blipFill>
                    <a:blip r:embed="rId29" cstate="print"/>
                    <a:srcRect l="29239" t="3377" b="18480"/>
                    <a:stretch>
                      <a:fillRect/>
                    </a:stretch>
                  </pic:blipFill>
                  <pic:spPr>
                    <a:xfrm>
                      <a:off x="0" y="0"/>
                      <a:ext cx="5803726" cy="8820547"/>
                    </a:xfrm>
                    <a:prstGeom prst="rect">
                      <a:avLst/>
                    </a:prstGeom>
                  </pic:spPr>
                </pic:pic>
              </a:graphicData>
            </a:graphic>
          </wp:inline>
        </w:drawing>
      </w:r>
    </w:p>
    <w:p w:rsidR="005E2507" w:rsidRDefault="005E2507" w:rsidP="005E2507">
      <w:pPr>
        <w:pStyle w:val="Sansinterligne"/>
        <w:jc w:val="both"/>
        <w:rPr>
          <w:rFonts w:cstheme="minorHAnsi"/>
          <w:sz w:val="24"/>
          <w:szCs w:val="24"/>
        </w:rPr>
      </w:pPr>
      <w:r>
        <w:rPr>
          <w:rFonts w:cstheme="minorHAnsi"/>
          <w:noProof/>
          <w:sz w:val="24"/>
          <w:szCs w:val="24"/>
          <w:lang w:eastAsia="fr-FR"/>
        </w:rPr>
        <w:lastRenderedPageBreak/>
        <w:drawing>
          <wp:inline distT="0" distB="0" distL="0" distR="0">
            <wp:extent cx="5522310" cy="8648700"/>
            <wp:effectExtent l="19050" t="0" r="2190" b="0"/>
            <wp:docPr id="6" name="Image 1" descr="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2.jpg"/>
                    <pic:cNvPicPr/>
                  </pic:nvPicPr>
                  <pic:blipFill>
                    <a:blip r:embed="rId30" cstate="print"/>
                    <a:srcRect l="21491" t="4034" r="9105" b="16886"/>
                    <a:stretch>
                      <a:fillRect/>
                    </a:stretch>
                  </pic:blipFill>
                  <pic:spPr>
                    <a:xfrm>
                      <a:off x="0" y="0"/>
                      <a:ext cx="5522013" cy="8648235"/>
                    </a:xfrm>
                    <a:prstGeom prst="rect">
                      <a:avLst/>
                    </a:prstGeom>
                  </pic:spPr>
                </pic:pic>
              </a:graphicData>
            </a:graphic>
          </wp:inline>
        </w:drawing>
      </w:r>
    </w:p>
    <w:p w:rsidR="005E2507" w:rsidRDefault="005E2507" w:rsidP="005E2507">
      <w:pPr>
        <w:pStyle w:val="Sansinterligne"/>
        <w:jc w:val="both"/>
        <w:rPr>
          <w:rFonts w:cstheme="minorHAnsi"/>
          <w:sz w:val="24"/>
          <w:szCs w:val="24"/>
        </w:rPr>
      </w:pPr>
    </w:p>
    <w:p w:rsidR="005E2507" w:rsidRDefault="005E2507" w:rsidP="005E2507">
      <w:pPr>
        <w:pStyle w:val="Sansinterligne"/>
        <w:jc w:val="both"/>
        <w:rPr>
          <w:rFonts w:cstheme="minorHAnsi"/>
          <w:sz w:val="24"/>
          <w:szCs w:val="24"/>
        </w:rPr>
      </w:pPr>
      <w:r>
        <w:rPr>
          <w:rFonts w:cstheme="minorHAnsi"/>
          <w:noProof/>
          <w:sz w:val="24"/>
          <w:szCs w:val="24"/>
          <w:lang w:eastAsia="fr-FR"/>
        </w:rPr>
        <w:lastRenderedPageBreak/>
        <w:drawing>
          <wp:inline distT="0" distB="0" distL="0" distR="0">
            <wp:extent cx="5668072" cy="8590263"/>
            <wp:effectExtent l="19050" t="0" r="8828" b="0"/>
            <wp:docPr id="8" name="Image 2" descr="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3.jpg"/>
                    <pic:cNvPicPr/>
                  </pic:nvPicPr>
                  <pic:blipFill>
                    <a:blip r:embed="rId31" cstate="print"/>
                    <a:srcRect l="27689" t="3471" r="3944" b="21201"/>
                    <a:stretch>
                      <a:fillRect/>
                    </a:stretch>
                  </pic:blipFill>
                  <pic:spPr>
                    <a:xfrm>
                      <a:off x="0" y="0"/>
                      <a:ext cx="5668072" cy="8590263"/>
                    </a:xfrm>
                    <a:prstGeom prst="rect">
                      <a:avLst/>
                    </a:prstGeom>
                  </pic:spPr>
                </pic:pic>
              </a:graphicData>
            </a:graphic>
          </wp:inline>
        </w:drawing>
      </w:r>
    </w:p>
    <w:p w:rsidR="00B13B10" w:rsidRDefault="00B13B10" w:rsidP="00A26050">
      <w:pPr>
        <w:jc w:val="both"/>
      </w:pPr>
    </w:p>
    <w:p w:rsidR="001749D2" w:rsidRPr="00440FDF" w:rsidRDefault="001749D2" w:rsidP="00440FDF">
      <w:pPr>
        <w:shd w:val="clear" w:color="auto" w:fill="808080" w:themeFill="background1" w:themeFillShade="80"/>
        <w:rPr>
          <w:b/>
          <w:sz w:val="28"/>
        </w:rPr>
      </w:pPr>
      <w:r w:rsidRPr="00440FDF">
        <w:rPr>
          <w:b/>
          <w:sz w:val="28"/>
        </w:rPr>
        <w:lastRenderedPageBreak/>
        <w:t>Utiliser la programmation neurolinguistique (PNL)</w:t>
      </w:r>
    </w:p>
    <w:p w:rsidR="001749D2" w:rsidRDefault="001749D2" w:rsidP="00A26050">
      <w:pPr>
        <w:jc w:val="both"/>
      </w:pPr>
      <w:r>
        <w:rPr>
          <w:noProof/>
          <w:lang w:eastAsia="fr-FR"/>
        </w:rPr>
        <w:drawing>
          <wp:inline distT="0" distB="0" distL="0" distR="0">
            <wp:extent cx="5553075" cy="2687585"/>
            <wp:effectExtent l="19050" t="0" r="9525" b="0"/>
            <wp:docPr id="85" name="Imag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32" cstate="print"/>
                    <a:srcRect l="7603" t="21176" r="37025" b="31159"/>
                    <a:stretch>
                      <a:fillRect/>
                    </a:stretch>
                  </pic:blipFill>
                  <pic:spPr bwMode="auto">
                    <a:xfrm>
                      <a:off x="0" y="0"/>
                      <a:ext cx="5553075" cy="2687585"/>
                    </a:xfrm>
                    <a:prstGeom prst="rect">
                      <a:avLst/>
                    </a:prstGeom>
                    <a:noFill/>
                    <a:ln w="9525">
                      <a:noFill/>
                      <a:miter lim="800000"/>
                      <a:headEnd/>
                      <a:tailEnd/>
                    </a:ln>
                  </pic:spPr>
                </pic:pic>
              </a:graphicData>
            </a:graphic>
          </wp:inline>
        </w:drawing>
      </w:r>
      <w:r w:rsidRPr="001749D2">
        <w:t xml:space="preserve"> </w:t>
      </w:r>
      <w:r w:rsidR="00123F97" w:rsidRPr="00123F97">
        <w:t xml:space="preserve"> </w:t>
      </w:r>
      <w:r w:rsidR="00123F97">
        <w:rPr>
          <w:noProof/>
          <w:lang w:eastAsia="fr-FR"/>
        </w:rPr>
        <w:drawing>
          <wp:inline distT="0" distB="0" distL="0" distR="0">
            <wp:extent cx="5327284" cy="1190625"/>
            <wp:effectExtent l="19050" t="0" r="6716" b="0"/>
            <wp:docPr id="91" name="Imag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33" cstate="print"/>
                    <a:srcRect l="12397" t="61176" r="29917" b="15883"/>
                    <a:stretch>
                      <a:fillRect/>
                    </a:stretch>
                  </pic:blipFill>
                  <pic:spPr bwMode="auto">
                    <a:xfrm>
                      <a:off x="0" y="0"/>
                      <a:ext cx="5327284" cy="1190625"/>
                    </a:xfrm>
                    <a:prstGeom prst="rect">
                      <a:avLst/>
                    </a:prstGeom>
                    <a:noFill/>
                    <a:ln w="9525">
                      <a:noFill/>
                      <a:miter lim="800000"/>
                      <a:headEnd/>
                      <a:tailEnd/>
                    </a:ln>
                  </pic:spPr>
                </pic:pic>
              </a:graphicData>
            </a:graphic>
          </wp:inline>
        </w:drawing>
      </w:r>
    </w:p>
    <w:p w:rsidR="00632317" w:rsidRDefault="00123F97" w:rsidP="00A26050">
      <w:pPr>
        <w:jc w:val="both"/>
      </w:pPr>
      <w:r w:rsidRPr="00123F97">
        <w:t xml:space="preserve"> </w:t>
      </w:r>
    </w:p>
    <w:p w:rsidR="00E7678A" w:rsidRDefault="00E7678A" w:rsidP="00A26050">
      <w:pPr>
        <w:jc w:val="both"/>
      </w:pPr>
      <w:r>
        <w:rPr>
          <w:noProof/>
          <w:lang w:eastAsia="fr-FR"/>
        </w:rPr>
        <w:lastRenderedPageBreak/>
        <w:drawing>
          <wp:inline distT="0" distB="0" distL="0" distR="0">
            <wp:extent cx="5619750" cy="3118474"/>
            <wp:effectExtent l="19050" t="0" r="0" b="0"/>
            <wp:docPr id="127" name="Imag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34" cstate="print"/>
                    <a:srcRect l="8264" t="21176" r="34546" b="22353"/>
                    <a:stretch>
                      <a:fillRect/>
                    </a:stretch>
                  </pic:blipFill>
                  <pic:spPr bwMode="auto">
                    <a:xfrm>
                      <a:off x="0" y="0"/>
                      <a:ext cx="5619750" cy="3118474"/>
                    </a:xfrm>
                    <a:prstGeom prst="rect">
                      <a:avLst/>
                    </a:prstGeom>
                    <a:noFill/>
                    <a:ln w="9525">
                      <a:noFill/>
                      <a:miter lim="800000"/>
                      <a:headEnd/>
                      <a:tailEnd/>
                    </a:ln>
                  </pic:spPr>
                </pic:pic>
              </a:graphicData>
            </a:graphic>
          </wp:inline>
        </w:drawing>
      </w:r>
      <w:r>
        <w:rPr>
          <w:noProof/>
          <w:lang w:eastAsia="fr-FR"/>
        </w:rPr>
        <w:drawing>
          <wp:inline distT="0" distB="0" distL="0" distR="0">
            <wp:extent cx="5619750" cy="3729624"/>
            <wp:effectExtent l="19050" t="0" r="0" b="0"/>
            <wp:docPr id="130" name="Imag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35" cstate="print"/>
                    <a:srcRect l="15702" t="21765" r="29256" b="13235"/>
                    <a:stretch>
                      <a:fillRect/>
                    </a:stretch>
                  </pic:blipFill>
                  <pic:spPr bwMode="auto">
                    <a:xfrm>
                      <a:off x="0" y="0"/>
                      <a:ext cx="5619750" cy="3729624"/>
                    </a:xfrm>
                    <a:prstGeom prst="rect">
                      <a:avLst/>
                    </a:prstGeom>
                    <a:noFill/>
                    <a:ln w="9525">
                      <a:noFill/>
                      <a:miter lim="800000"/>
                      <a:headEnd/>
                      <a:tailEnd/>
                    </a:ln>
                  </pic:spPr>
                </pic:pic>
              </a:graphicData>
            </a:graphic>
          </wp:inline>
        </w:drawing>
      </w:r>
      <w:r>
        <w:rPr>
          <w:noProof/>
          <w:lang w:eastAsia="fr-FR"/>
        </w:rPr>
        <w:drawing>
          <wp:inline distT="0" distB="0" distL="0" distR="0">
            <wp:extent cx="5622851" cy="1447800"/>
            <wp:effectExtent l="19050" t="0" r="0" b="0"/>
            <wp:docPr id="133" name="Imag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a:blip r:embed="rId36" cstate="print"/>
                    <a:srcRect l="19835" t="53235" r="24959" b="21471"/>
                    <a:stretch>
                      <a:fillRect/>
                    </a:stretch>
                  </pic:blipFill>
                  <pic:spPr bwMode="auto">
                    <a:xfrm>
                      <a:off x="0" y="0"/>
                      <a:ext cx="5622851" cy="1447800"/>
                    </a:xfrm>
                    <a:prstGeom prst="rect">
                      <a:avLst/>
                    </a:prstGeom>
                    <a:noFill/>
                    <a:ln w="9525">
                      <a:noFill/>
                      <a:miter lim="800000"/>
                      <a:headEnd/>
                      <a:tailEnd/>
                    </a:ln>
                  </pic:spPr>
                </pic:pic>
              </a:graphicData>
            </a:graphic>
          </wp:inline>
        </w:drawing>
      </w:r>
    </w:p>
    <w:p w:rsidR="00E7678A" w:rsidRDefault="00E7678A" w:rsidP="00A26050">
      <w:pPr>
        <w:jc w:val="both"/>
      </w:pPr>
    </w:p>
    <w:sectPr w:rsidR="00E7678A" w:rsidSect="00B6234E">
      <w:headerReference w:type="first" r:id="rId37"/>
      <w:pgSz w:w="11906" w:h="16838"/>
      <w:pgMar w:top="1417" w:right="1417" w:bottom="1417" w:left="1417" w:header="708" w:footer="708" w:gutter="0"/>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1F79C1" w:rsidRDefault="001F79C1" w:rsidP="00B6234E">
      <w:pPr>
        <w:spacing w:after="0" w:line="240" w:lineRule="auto"/>
      </w:pPr>
      <w:r>
        <w:separator/>
      </w:r>
    </w:p>
  </w:endnote>
  <w:endnote w:type="continuationSeparator" w:id="0">
    <w:p w:rsidR="001F79C1" w:rsidRDefault="001F79C1" w:rsidP="00B6234E">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20002A87" w:usb1="00000000" w:usb2="00000000"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Lato">
    <w:altName w:val="Calibri"/>
    <w:charset w:val="00"/>
    <w:family w:val="swiss"/>
    <w:pitch w:val="variable"/>
    <w:sig w:usb0="00000001" w:usb1="5000604B" w:usb2="00000000" w:usb3="00000000" w:csb0="00000093"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1F79C1" w:rsidRDefault="001F79C1" w:rsidP="00B6234E">
      <w:pPr>
        <w:spacing w:after="0" w:line="240" w:lineRule="auto"/>
      </w:pPr>
      <w:r>
        <w:separator/>
      </w:r>
    </w:p>
  </w:footnote>
  <w:footnote w:type="continuationSeparator" w:id="0">
    <w:p w:rsidR="001F79C1" w:rsidRDefault="001F79C1" w:rsidP="00B6234E">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6234E" w:rsidRDefault="00B6234E">
    <w:pPr>
      <w:pStyle w:val="En-tte"/>
    </w:pPr>
    <w:r>
      <w:t>Relation client – Magali – BTS NDRC 1</w: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103B5B5B"/>
    <w:multiLevelType w:val="hybridMultilevel"/>
    <w:tmpl w:val="625E26EC"/>
    <w:lvl w:ilvl="0" w:tplc="CF6624CE">
      <w:start w:val="1"/>
      <w:numFmt w:val="upperRoman"/>
      <w:lvlText w:val="%1-"/>
      <w:lvlJc w:val="left"/>
      <w:pPr>
        <w:ind w:left="1080" w:hanging="72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
    <w:nsid w:val="112A3995"/>
    <w:multiLevelType w:val="hybridMultilevel"/>
    <w:tmpl w:val="FB102C38"/>
    <w:lvl w:ilvl="0" w:tplc="040C0015">
      <w:start w:val="1"/>
      <w:numFmt w:val="upperLetter"/>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
    <w:nsid w:val="143558AB"/>
    <w:multiLevelType w:val="hybridMultilevel"/>
    <w:tmpl w:val="302EE33E"/>
    <w:lvl w:ilvl="0" w:tplc="983CAD9E">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
    <w:nsid w:val="19020FA1"/>
    <w:multiLevelType w:val="hybridMultilevel"/>
    <w:tmpl w:val="923C8BA8"/>
    <w:lvl w:ilvl="0" w:tplc="040C0001">
      <w:start w:val="1"/>
      <w:numFmt w:val="bullet"/>
      <w:lvlText w:val=""/>
      <w:lvlJc w:val="left"/>
      <w:pPr>
        <w:ind w:left="360" w:hanging="360"/>
      </w:pPr>
      <w:rPr>
        <w:rFonts w:ascii="Symbol" w:hAnsi="Symbol"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4">
    <w:nsid w:val="1ACB12D7"/>
    <w:multiLevelType w:val="hybridMultilevel"/>
    <w:tmpl w:val="97AABAA2"/>
    <w:lvl w:ilvl="0" w:tplc="040C0015">
      <w:start w:val="1"/>
      <w:numFmt w:val="upperLetter"/>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5">
    <w:nsid w:val="1B140C0F"/>
    <w:multiLevelType w:val="hybridMultilevel"/>
    <w:tmpl w:val="44001600"/>
    <w:lvl w:ilvl="0" w:tplc="040C0015">
      <w:start w:val="1"/>
      <w:numFmt w:val="upperLetter"/>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6">
    <w:nsid w:val="1F3A1F11"/>
    <w:multiLevelType w:val="hybridMultilevel"/>
    <w:tmpl w:val="59A0DED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
    <w:nsid w:val="2F6F7069"/>
    <w:multiLevelType w:val="hybridMultilevel"/>
    <w:tmpl w:val="3482A55C"/>
    <w:lvl w:ilvl="0" w:tplc="040C0015">
      <w:start w:val="1"/>
      <w:numFmt w:val="upperLetter"/>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8">
    <w:nsid w:val="3C972AB8"/>
    <w:multiLevelType w:val="hybridMultilevel"/>
    <w:tmpl w:val="CA54B4FC"/>
    <w:lvl w:ilvl="0" w:tplc="CF6624CE">
      <w:start w:val="1"/>
      <w:numFmt w:val="upperRoman"/>
      <w:lvlText w:val="%1-"/>
      <w:lvlJc w:val="left"/>
      <w:pPr>
        <w:ind w:left="1080" w:hanging="72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9">
    <w:nsid w:val="3E811606"/>
    <w:multiLevelType w:val="hybridMultilevel"/>
    <w:tmpl w:val="07D25F10"/>
    <w:lvl w:ilvl="0" w:tplc="5C0E141A">
      <w:start w:val="2"/>
      <w:numFmt w:val="bullet"/>
      <w:lvlText w:val="-"/>
      <w:lvlJc w:val="left"/>
      <w:pPr>
        <w:ind w:left="720" w:hanging="360"/>
      </w:pPr>
      <w:rPr>
        <w:rFonts w:ascii="Calibri" w:eastAsiaTheme="minorHAns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
    <w:nsid w:val="3EB13C54"/>
    <w:multiLevelType w:val="hybridMultilevel"/>
    <w:tmpl w:val="499C5076"/>
    <w:lvl w:ilvl="0" w:tplc="920C7A10">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1">
    <w:nsid w:val="46057652"/>
    <w:multiLevelType w:val="hybridMultilevel"/>
    <w:tmpl w:val="2E8C2D82"/>
    <w:lvl w:ilvl="0" w:tplc="040C0015">
      <w:start w:val="1"/>
      <w:numFmt w:val="upperLetter"/>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2">
    <w:nsid w:val="467D66F0"/>
    <w:multiLevelType w:val="hybridMultilevel"/>
    <w:tmpl w:val="BB7C2A3C"/>
    <w:lvl w:ilvl="0" w:tplc="040C0001">
      <w:start w:val="1"/>
      <w:numFmt w:val="bullet"/>
      <w:lvlText w:val=""/>
      <w:lvlJc w:val="left"/>
      <w:pPr>
        <w:ind w:left="360" w:hanging="360"/>
      </w:pPr>
      <w:rPr>
        <w:rFonts w:ascii="Symbol" w:hAnsi="Symbol"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13">
    <w:nsid w:val="51630D97"/>
    <w:multiLevelType w:val="hybridMultilevel"/>
    <w:tmpl w:val="FB102C38"/>
    <w:lvl w:ilvl="0" w:tplc="040C0015">
      <w:start w:val="1"/>
      <w:numFmt w:val="upperLetter"/>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4">
    <w:nsid w:val="59F14452"/>
    <w:multiLevelType w:val="hybridMultilevel"/>
    <w:tmpl w:val="C7162C90"/>
    <w:lvl w:ilvl="0" w:tplc="C758F6C6">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5">
    <w:nsid w:val="5A483711"/>
    <w:multiLevelType w:val="hybridMultilevel"/>
    <w:tmpl w:val="DDA48A10"/>
    <w:lvl w:ilvl="0" w:tplc="20107334">
      <w:start w:val="1"/>
      <w:numFmt w:val="decimal"/>
      <w:lvlText w:val="%1."/>
      <w:lvlJc w:val="left"/>
      <w:pPr>
        <w:ind w:left="360" w:hanging="360"/>
      </w:pPr>
      <w:rPr>
        <w:b/>
      </w:rPr>
    </w:lvl>
    <w:lvl w:ilvl="1" w:tplc="040C0019" w:tentative="1">
      <w:start w:val="1"/>
      <w:numFmt w:val="lowerLetter"/>
      <w:lvlText w:val="%2."/>
      <w:lvlJc w:val="left"/>
      <w:pPr>
        <w:ind w:left="1080" w:hanging="360"/>
      </w:pPr>
    </w:lvl>
    <w:lvl w:ilvl="2" w:tplc="040C001B" w:tentative="1">
      <w:start w:val="1"/>
      <w:numFmt w:val="lowerRoman"/>
      <w:lvlText w:val="%3."/>
      <w:lvlJc w:val="right"/>
      <w:pPr>
        <w:ind w:left="1800" w:hanging="180"/>
      </w:pPr>
    </w:lvl>
    <w:lvl w:ilvl="3" w:tplc="040C000F" w:tentative="1">
      <w:start w:val="1"/>
      <w:numFmt w:val="decimal"/>
      <w:lvlText w:val="%4."/>
      <w:lvlJc w:val="left"/>
      <w:pPr>
        <w:ind w:left="2520" w:hanging="360"/>
      </w:pPr>
    </w:lvl>
    <w:lvl w:ilvl="4" w:tplc="040C0019" w:tentative="1">
      <w:start w:val="1"/>
      <w:numFmt w:val="lowerLetter"/>
      <w:lvlText w:val="%5."/>
      <w:lvlJc w:val="left"/>
      <w:pPr>
        <w:ind w:left="3240" w:hanging="360"/>
      </w:pPr>
    </w:lvl>
    <w:lvl w:ilvl="5" w:tplc="040C001B" w:tentative="1">
      <w:start w:val="1"/>
      <w:numFmt w:val="lowerRoman"/>
      <w:lvlText w:val="%6."/>
      <w:lvlJc w:val="right"/>
      <w:pPr>
        <w:ind w:left="3960" w:hanging="180"/>
      </w:pPr>
    </w:lvl>
    <w:lvl w:ilvl="6" w:tplc="040C000F" w:tentative="1">
      <w:start w:val="1"/>
      <w:numFmt w:val="decimal"/>
      <w:lvlText w:val="%7."/>
      <w:lvlJc w:val="left"/>
      <w:pPr>
        <w:ind w:left="4680" w:hanging="360"/>
      </w:pPr>
    </w:lvl>
    <w:lvl w:ilvl="7" w:tplc="040C0019" w:tentative="1">
      <w:start w:val="1"/>
      <w:numFmt w:val="lowerLetter"/>
      <w:lvlText w:val="%8."/>
      <w:lvlJc w:val="left"/>
      <w:pPr>
        <w:ind w:left="5400" w:hanging="360"/>
      </w:pPr>
    </w:lvl>
    <w:lvl w:ilvl="8" w:tplc="040C001B" w:tentative="1">
      <w:start w:val="1"/>
      <w:numFmt w:val="lowerRoman"/>
      <w:lvlText w:val="%9."/>
      <w:lvlJc w:val="right"/>
      <w:pPr>
        <w:ind w:left="6120" w:hanging="180"/>
      </w:pPr>
    </w:lvl>
  </w:abstractNum>
  <w:abstractNum w:abstractNumId="16">
    <w:nsid w:val="5C737125"/>
    <w:multiLevelType w:val="hybridMultilevel"/>
    <w:tmpl w:val="4224D3AA"/>
    <w:lvl w:ilvl="0" w:tplc="CF6624CE">
      <w:start w:val="1"/>
      <w:numFmt w:val="upperRoman"/>
      <w:lvlText w:val="%1-"/>
      <w:lvlJc w:val="left"/>
      <w:pPr>
        <w:ind w:left="1080" w:hanging="72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7">
    <w:nsid w:val="61B34C4B"/>
    <w:multiLevelType w:val="hybridMultilevel"/>
    <w:tmpl w:val="2AC4195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8">
    <w:nsid w:val="6B7C4A27"/>
    <w:multiLevelType w:val="hybridMultilevel"/>
    <w:tmpl w:val="905C97B6"/>
    <w:lvl w:ilvl="0" w:tplc="040C0015">
      <w:start w:val="1"/>
      <w:numFmt w:val="upperLetter"/>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9">
    <w:nsid w:val="6F0556F4"/>
    <w:multiLevelType w:val="hybridMultilevel"/>
    <w:tmpl w:val="CA54B4FC"/>
    <w:lvl w:ilvl="0" w:tplc="CF6624CE">
      <w:start w:val="1"/>
      <w:numFmt w:val="upperRoman"/>
      <w:lvlText w:val="%1-"/>
      <w:lvlJc w:val="left"/>
      <w:pPr>
        <w:ind w:left="1080" w:hanging="72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0">
    <w:nsid w:val="72934FDD"/>
    <w:multiLevelType w:val="hybridMultilevel"/>
    <w:tmpl w:val="F9583028"/>
    <w:lvl w:ilvl="0" w:tplc="040C0015">
      <w:start w:val="1"/>
      <w:numFmt w:val="upperLetter"/>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1">
    <w:nsid w:val="73124ADC"/>
    <w:multiLevelType w:val="hybridMultilevel"/>
    <w:tmpl w:val="B9685A06"/>
    <w:lvl w:ilvl="0" w:tplc="0CA8D6D4">
      <w:numFmt w:val="bullet"/>
      <w:lvlText w:val="-"/>
      <w:lvlJc w:val="left"/>
      <w:pPr>
        <w:ind w:left="1080" w:hanging="360"/>
      </w:pPr>
      <w:rPr>
        <w:rFonts w:ascii="Calibri" w:eastAsiaTheme="minorHAnsi" w:hAnsi="Calibri" w:cstheme="minorBidi" w:hint="default"/>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22">
    <w:nsid w:val="773A2CB3"/>
    <w:multiLevelType w:val="hybridMultilevel"/>
    <w:tmpl w:val="2FD2E0F0"/>
    <w:lvl w:ilvl="0" w:tplc="1A047424">
      <w:start w:val="1"/>
      <w:numFmt w:val="decimal"/>
      <w:lvlText w:val="%1."/>
      <w:lvlJc w:val="left"/>
      <w:pPr>
        <w:ind w:left="36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num w:numId="1">
    <w:abstractNumId w:val="8"/>
  </w:num>
  <w:num w:numId="2">
    <w:abstractNumId w:val="16"/>
  </w:num>
  <w:num w:numId="3">
    <w:abstractNumId w:val="1"/>
  </w:num>
  <w:num w:numId="4">
    <w:abstractNumId w:val="18"/>
  </w:num>
  <w:num w:numId="5">
    <w:abstractNumId w:val="19"/>
  </w:num>
  <w:num w:numId="6">
    <w:abstractNumId w:val="7"/>
  </w:num>
  <w:num w:numId="7">
    <w:abstractNumId w:val="13"/>
  </w:num>
  <w:num w:numId="8">
    <w:abstractNumId w:val="11"/>
  </w:num>
  <w:num w:numId="9">
    <w:abstractNumId w:val="5"/>
  </w:num>
  <w:num w:numId="10">
    <w:abstractNumId w:val="4"/>
  </w:num>
  <w:num w:numId="11">
    <w:abstractNumId w:val="6"/>
  </w:num>
  <w:num w:numId="12">
    <w:abstractNumId w:val="9"/>
  </w:num>
  <w:num w:numId="13">
    <w:abstractNumId w:val="20"/>
  </w:num>
  <w:num w:numId="14">
    <w:abstractNumId w:val="0"/>
  </w:num>
  <w:num w:numId="15">
    <w:abstractNumId w:val="21"/>
  </w:num>
  <w:num w:numId="16">
    <w:abstractNumId w:val="17"/>
  </w:num>
  <w:num w:numId="17">
    <w:abstractNumId w:val="15"/>
  </w:num>
  <w:num w:numId="18">
    <w:abstractNumId w:val="22"/>
  </w:num>
  <w:num w:numId="19">
    <w:abstractNumId w:val="10"/>
  </w:num>
  <w:num w:numId="20">
    <w:abstractNumId w:val="2"/>
  </w:num>
  <w:num w:numId="21">
    <w:abstractNumId w:val="3"/>
  </w:num>
  <w:num w:numId="22">
    <w:abstractNumId w:val="12"/>
  </w:num>
  <w:num w:numId="23">
    <w:abstractNumId w:val="14"/>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08"/>
  <w:hyphenationZone w:val="425"/>
  <w:drawingGridHorizontalSpacing w:val="110"/>
  <w:displayHorizontalDrawingGridEvery w:val="2"/>
  <w:characterSpacingControl w:val="doNotCompress"/>
  <w:footnotePr>
    <w:footnote w:id="-1"/>
    <w:footnote w:id="0"/>
  </w:footnotePr>
  <w:endnotePr>
    <w:endnote w:id="-1"/>
    <w:endnote w:id="0"/>
  </w:endnotePr>
  <w:compat/>
  <w:rsids>
    <w:rsidRoot w:val="00524D6C"/>
    <w:rsid w:val="000E14AB"/>
    <w:rsid w:val="00123F97"/>
    <w:rsid w:val="001749D2"/>
    <w:rsid w:val="00186C77"/>
    <w:rsid w:val="001E3BAC"/>
    <w:rsid w:val="001F79C1"/>
    <w:rsid w:val="00251C28"/>
    <w:rsid w:val="002C66AC"/>
    <w:rsid w:val="003E5568"/>
    <w:rsid w:val="00440FDF"/>
    <w:rsid w:val="0046394D"/>
    <w:rsid w:val="004774FF"/>
    <w:rsid w:val="004B01E6"/>
    <w:rsid w:val="004E7836"/>
    <w:rsid w:val="00524D6C"/>
    <w:rsid w:val="005B6E8A"/>
    <w:rsid w:val="005E1598"/>
    <w:rsid w:val="005E2507"/>
    <w:rsid w:val="00632317"/>
    <w:rsid w:val="00661E8B"/>
    <w:rsid w:val="0081341E"/>
    <w:rsid w:val="0089282F"/>
    <w:rsid w:val="009219C8"/>
    <w:rsid w:val="00A26050"/>
    <w:rsid w:val="00AC646F"/>
    <w:rsid w:val="00B13B10"/>
    <w:rsid w:val="00B3324B"/>
    <w:rsid w:val="00B4416C"/>
    <w:rsid w:val="00B6234E"/>
    <w:rsid w:val="00BD758B"/>
    <w:rsid w:val="00C071AE"/>
    <w:rsid w:val="00C512BB"/>
    <w:rsid w:val="00CC1D53"/>
    <w:rsid w:val="00D16D17"/>
    <w:rsid w:val="00E01FD1"/>
    <w:rsid w:val="00E44432"/>
    <w:rsid w:val="00E7678A"/>
    <w:rsid w:val="00EA6B8F"/>
    <w:rsid w:val="00F0185E"/>
    <w:rsid w:val="00F020E6"/>
    <w:rsid w:val="00F30741"/>
    <w:rsid w:val="00F663D9"/>
    <w:rsid w:val="00F726CB"/>
    <w:rsid w:val="00FF786B"/>
  </w:rsids>
  <m:mathPr>
    <m:mathFont m:val="Cambria Math"/>
    <m:brkBin m:val="before"/>
    <m:brkBinSub m:val="--"/>
    <m:smallFrac m:val="off"/>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409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fr-F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C1D53"/>
  </w:style>
  <w:style w:type="paragraph" w:styleId="Titre2">
    <w:name w:val="heading 2"/>
    <w:basedOn w:val="Normal"/>
    <w:next w:val="Normal"/>
    <w:link w:val="Titre2Car"/>
    <w:uiPriority w:val="9"/>
    <w:unhideWhenUsed/>
    <w:qFormat/>
    <w:rsid w:val="00BD758B"/>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Titre3">
    <w:name w:val="heading 3"/>
    <w:basedOn w:val="Normal"/>
    <w:next w:val="Normal"/>
    <w:link w:val="Titre3Car"/>
    <w:uiPriority w:val="9"/>
    <w:unhideWhenUsed/>
    <w:qFormat/>
    <w:rsid w:val="00BD758B"/>
    <w:pPr>
      <w:keepNext/>
      <w:keepLines/>
      <w:spacing w:before="200" w:after="0"/>
      <w:outlineLvl w:val="2"/>
    </w:pPr>
    <w:rPr>
      <w:rFonts w:asciiTheme="majorHAnsi" w:eastAsiaTheme="majorEastAsia" w:hAnsiTheme="majorHAnsi" w:cstheme="majorBidi"/>
      <w:b/>
      <w:bCs/>
      <w:color w:val="4F81BD" w:themeColor="accent1"/>
    </w:rPr>
  </w:style>
  <w:style w:type="character" w:default="1" w:styleId="Policepardfaut">
    <w:name w:val="Default Paragraph Font"/>
    <w:uiPriority w:val="1"/>
    <w:semiHidden/>
    <w:unhideWhenUsed/>
  </w:style>
  <w:style w:type="table" w:default="1" w:styleId="TableauNormal">
    <w:name w:val="Normal Table"/>
    <w:uiPriority w:val="99"/>
    <w:semiHidden/>
    <w:unhideWhenUsed/>
    <w:qFormat/>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Textedebulles">
    <w:name w:val="Balloon Text"/>
    <w:basedOn w:val="Normal"/>
    <w:link w:val="TextedebullesCar"/>
    <w:uiPriority w:val="99"/>
    <w:semiHidden/>
    <w:unhideWhenUsed/>
    <w:rsid w:val="00524D6C"/>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524D6C"/>
    <w:rPr>
      <w:rFonts w:ascii="Tahoma" w:hAnsi="Tahoma" w:cs="Tahoma"/>
      <w:sz w:val="16"/>
      <w:szCs w:val="16"/>
    </w:rPr>
  </w:style>
  <w:style w:type="paragraph" w:styleId="Paragraphedeliste">
    <w:name w:val="List Paragraph"/>
    <w:basedOn w:val="Normal"/>
    <w:uiPriority w:val="34"/>
    <w:qFormat/>
    <w:rsid w:val="00524D6C"/>
    <w:pPr>
      <w:ind w:left="720"/>
      <w:contextualSpacing/>
    </w:pPr>
  </w:style>
  <w:style w:type="table" w:styleId="Grilledutableau">
    <w:name w:val="Table Grid"/>
    <w:basedOn w:val="TableauNormal"/>
    <w:uiPriority w:val="59"/>
    <w:rsid w:val="0089282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ccentuation">
    <w:name w:val="Emphasis"/>
    <w:basedOn w:val="Policepardfaut"/>
    <w:uiPriority w:val="20"/>
    <w:qFormat/>
    <w:rsid w:val="00D16D17"/>
    <w:rPr>
      <w:i/>
      <w:iCs/>
    </w:rPr>
  </w:style>
  <w:style w:type="character" w:styleId="Lienhypertexte">
    <w:name w:val="Hyperlink"/>
    <w:basedOn w:val="Policepardfaut"/>
    <w:uiPriority w:val="99"/>
    <w:semiHidden/>
    <w:unhideWhenUsed/>
    <w:rsid w:val="00D16D17"/>
    <w:rPr>
      <w:color w:val="0000FF"/>
      <w:u w:val="single"/>
    </w:rPr>
  </w:style>
  <w:style w:type="table" w:customStyle="1" w:styleId="Grilledutableau1">
    <w:name w:val="Grille du tableau1"/>
    <w:basedOn w:val="TableauNormal"/>
    <w:next w:val="Grilledutableau"/>
    <w:uiPriority w:val="59"/>
    <w:rsid w:val="00BD758B"/>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character" w:customStyle="1" w:styleId="Titre2Car">
    <w:name w:val="Titre 2 Car"/>
    <w:basedOn w:val="Policepardfaut"/>
    <w:link w:val="Titre2"/>
    <w:uiPriority w:val="9"/>
    <w:rsid w:val="00BD758B"/>
    <w:rPr>
      <w:rFonts w:asciiTheme="majorHAnsi" w:eastAsiaTheme="majorEastAsia" w:hAnsiTheme="majorHAnsi" w:cstheme="majorBidi"/>
      <w:b/>
      <w:bCs/>
      <w:color w:val="4F81BD" w:themeColor="accent1"/>
      <w:sz w:val="26"/>
      <w:szCs w:val="26"/>
    </w:rPr>
  </w:style>
  <w:style w:type="character" w:customStyle="1" w:styleId="Titre3Car">
    <w:name w:val="Titre 3 Car"/>
    <w:basedOn w:val="Policepardfaut"/>
    <w:link w:val="Titre3"/>
    <w:uiPriority w:val="9"/>
    <w:rsid w:val="00BD758B"/>
    <w:rPr>
      <w:rFonts w:asciiTheme="majorHAnsi" w:eastAsiaTheme="majorEastAsia" w:hAnsiTheme="majorHAnsi" w:cstheme="majorBidi"/>
      <w:b/>
      <w:bCs/>
      <w:color w:val="4F81BD" w:themeColor="accent1"/>
    </w:rPr>
  </w:style>
  <w:style w:type="paragraph" w:styleId="Sansinterligne">
    <w:name w:val="No Spacing"/>
    <w:link w:val="SansinterligneCar"/>
    <w:uiPriority w:val="1"/>
    <w:qFormat/>
    <w:rsid w:val="00BD758B"/>
    <w:pPr>
      <w:spacing w:after="0" w:line="240" w:lineRule="auto"/>
    </w:pPr>
  </w:style>
  <w:style w:type="character" w:customStyle="1" w:styleId="SansinterligneCar">
    <w:name w:val="Sans interligne Car"/>
    <w:basedOn w:val="Policepardfaut"/>
    <w:link w:val="Sansinterligne"/>
    <w:uiPriority w:val="1"/>
    <w:rsid w:val="00BD758B"/>
  </w:style>
  <w:style w:type="paragraph" w:customStyle="1" w:styleId="Titremodule">
    <w:name w:val="Titre module"/>
    <w:basedOn w:val="Normal"/>
    <w:qFormat/>
    <w:rsid w:val="005E2507"/>
    <w:pPr>
      <w:shd w:val="clear" w:color="auto" w:fill="E5DFEC" w:themeFill="accent4" w:themeFillTint="33"/>
      <w:jc w:val="both"/>
      <w:outlineLvl w:val="0"/>
    </w:pPr>
    <w:rPr>
      <w:b/>
      <w:smallCaps/>
      <w:shadow/>
      <w:color w:val="B2A1C7" w:themeColor="accent4" w:themeTint="99"/>
      <w:sz w:val="32"/>
    </w:rPr>
  </w:style>
  <w:style w:type="paragraph" w:styleId="En-tte">
    <w:name w:val="header"/>
    <w:basedOn w:val="Normal"/>
    <w:link w:val="En-tteCar"/>
    <w:uiPriority w:val="99"/>
    <w:semiHidden/>
    <w:unhideWhenUsed/>
    <w:rsid w:val="00B6234E"/>
    <w:pPr>
      <w:tabs>
        <w:tab w:val="center" w:pos="4536"/>
        <w:tab w:val="right" w:pos="9072"/>
      </w:tabs>
      <w:spacing w:after="0" w:line="240" w:lineRule="auto"/>
    </w:pPr>
  </w:style>
  <w:style w:type="character" w:customStyle="1" w:styleId="En-tteCar">
    <w:name w:val="En-tête Car"/>
    <w:basedOn w:val="Policepardfaut"/>
    <w:link w:val="En-tte"/>
    <w:uiPriority w:val="99"/>
    <w:semiHidden/>
    <w:rsid w:val="00B6234E"/>
  </w:style>
  <w:style w:type="paragraph" w:styleId="Pieddepage">
    <w:name w:val="footer"/>
    <w:basedOn w:val="Normal"/>
    <w:link w:val="PieddepageCar"/>
    <w:uiPriority w:val="99"/>
    <w:semiHidden/>
    <w:unhideWhenUsed/>
    <w:rsid w:val="00B6234E"/>
    <w:pPr>
      <w:tabs>
        <w:tab w:val="center" w:pos="4536"/>
        <w:tab w:val="right" w:pos="9072"/>
      </w:tabs>
      <w:spacing w:after="0" w:line="240" w:lineRule="auto"/>
    </w:pPr>
  </w:style>
  <w:style w:type="character" w:customStyle="1" w:styleId="PieddepageCar">
    <w:name w:val="Pied de page Car"/>
    <w:basedOn w:val="Policepardfaut"/>
    <w:link w:val="Pieddepage"/>
    <w:uiPriority w:val="99"/>
    <w:semiHidden/>
    <w:rsid w:val="00B6234E"/>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microsoft.com/office/2007/relationships/diagramDrawing" Target="diagrams/drawing1.xml"/><Relationship Id="rId18" Type="http://schemas.openxmlformats.org/officeDocument/2006/relationships/image" Target="media/image7.png"/><Relationship Id="rId26" Type="http://schemas.openxmlformats.org/officeDocument/2006/relationships/image" Target="media/image15.png"/><Relationship Id="rId39" Type="http://schemas.openxmlformats.org/officeDocument/2006/relationships/theme" Target="theme/theme1.xml"/><Relationship Id="rId3" Type="http://schemas.openxmlformats.org/officeDocument/2006/relationships/settings" Target="settings.xml"/><Relationship Id="rId21" Type="http://schemas.openxmlformats.org/officeDocument/2006/relationships/image" Target="media/image10.png"/><Relationship Id="rId34" Type="http://schemas.openxmlformats.org/officeDocument/2006/relationships/image" Target="media/image23.png"/><Relationship Id="rId7" Type="http://schemas.openxmlformats.org/officeDocument/2006/relationships/image" Target="media/image1.png"/><Relationship Id="rId12" Type="http://schemas.openxmlformats.org/officeDocument/2006/relationships/diagramColors" Target="diagrams/colors1.xml"/><Relationship Id="rId17" Type="http://schemas.openxmlformats.org/officeDocument/2006/relationships/image" Target="media/image6.png"/><Relationship Id="rId25" Type="http://schemas.openxmlformats.org/officeDocument/2006/relationships/image" Target="media/image14.png"/><Relationship Id="rId33" Type="http://schemas.openxmlformats.org/officeDocument/2006/relationships/image" Target="media/image22.png"/><Relationship Id="rId38"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5.png"/><Relationship Id="rId20" Type="http://schemas.openxmlformats.org/officeDocument/2006/relationships/image" Target="media/image9.png"/><Relationship Id="rId29" Type="http://schemas.openxmlformats.org/officeDocument/2006/relationships/image" Target="media/image18.jpe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diagramQuickStyle" Target="diagrams/quickStyle1.xml"/><Relationship Id="rId24" Type="http://schemas.openxmlformats.org/officeDocument/2006/relationships/image" Target="media/image13.png"/><Relationship Id="rId32" Type="http://schemas.openxmlformats.org/officeDocument/2006/relationships/image" Target="media/image21.png"/><Relationship Id="rId37" Type="http://schemas.openxmlformats.org/officeDocument/2006/relationships/header" Target="header1.xml"/><Relationship Id="rId5" Type="http://schemas.openxmlformats.org/officeDocument/2006/relationships/footnotes" Target="footnotes.xml"/><Relationship Id="rId15" Type="http://schemas.openxmlformats.org/officeDocument/2006/relationships/image" Target="media/image4.png"/><Relationship Id="rId23" Type="http://schemas.openxmlformats.org/officeDocument/2006/relationships/image" Target="media/image12.png"/><Relationship Id="rId28" Type="http://schemas.openxmlformats.org/officeDocument/2006/relationships/image" Target="media/image17.png"/><Relationship Id="rId36" Type="http://schemas.openxmlformats.org/officeDocument/2006/relationships/image" Target="media/image25.png"/><Relationship Id="rId10" Type="http://schemas.openxmlformats.org/officeDocument/2006/relationships/diagramLayout" Target="diagrams/layout1.xml"/><Relationship Id="rId19" Type="http://schemas.openxmlformats.org/officeDocument/2006/relationships/image" Target="media/image8.png"/><Relationship Id="rId31" Type="http://schemas.openxmlformats.org/officeDocument/2006/relationships/image" Target="media/image20.jpeg"/><Relationship Id="rId4" Type="http://schemas.openxmlformats.org/officeDocument/2006/relationships/webSettings" Target="webSettings.xml"/><Relationship Id="rId9" Type="http://schemas.openxmlformats.org/officeDocument/2006/relationships/diagramData" Target="diagrams/data1.xml"/><Relationship Id="rId14" Type="http://schemas.openxmlformats.org/officeDocument/2006/relationships/image" Target="media/image3.png"/><Relationship Id="rId22" Type="http://schemas.openxmlformats.org/officeDocument/2006/relationships/image" Target="media/image11.png"/><Relationship Id="rId27" Type="http://schemas.openxmlformats.org/officeDocument/2006/relationships/image" Target="media/image16.png"/><Relationship Id="rId30" Type="http://schemas.openxmlformats.org/officeDocument/2006/relationships/image" Target="media/image19.jpeg"/><Relationship Id="rId35" Type="http://schemas.openxmlformats.org/officeDocument/2006/relationships/image" Target="media/image24.png"/></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4D285A16-59D8-412E-A991-FEB2B0DADC32}" type="doc">
      <dgm:prSet loTypeId="urn:microsoft.com/office/officeart/2005/8/layout/chevron1" loCatId="process" qsTypeId="urn:microsoft.com/office/officeart/2005/8/quickstyle/simple1" qsCatId="simple" csTypeId="urn:microsoft.com/office/officeart/2005/8/colors/accent1_2" csCatId="accent1" phldr="1"/>
      <dgm:spPr/>
    </dgm:pt>
    <dgm:pt modelId="{EA40ABCB-727C-4CDB-8172-DE8B0BF0A408}">
      <dgm:prSet phldrT="[Texte]" custT="1"/>
      <dgm:spPr/>
      <dgm:t>
        <a:bodyPr/>
        <a:lstStyle/>
        <a:p>
          <a:r>
            <a:rPr lang="fr-FR" sz="900"/>
            <a:t>Prospection</a:t>
          </a:r>
        </a:p>
      </dgm:t>
    </dgm:pt>
    <dgm:pt modelId="{8C271297-4C2E-4C99-AC29-B1BB9937FFBF}" type="parTrans" cxnId="{0E7591EB-D926-4278-A18C-168E28E0EEE9}">
      <dgm:prSet/>
      <dgm:spPr/>
      <dgm:t>
        <a:bodyPr/>
        <a:lstStyle/>
        <a:p>
          <a:endParaRPr lang="fr-FR"/>
        </a:p>
      </dgm:t>
    </dgm:pt>
    <dgm:pt modelId="{E55A3A6A-6BCD-42BA-B11B-89A82EBD789F}" type="sibTrans" cxnId="{0E7591EB-D926-4278-A18C-168E28E0EEE9}">
      <dgm:prSet/>
      <dgm:spPr/>
      <dgm:t>
        <a:bodyPr/>
        <a:lstStyle/>
        <a:p>
          <a:endParaRPr lang="fr-FR"/>
        </a:p>
      </dgm:t>
    </dgm:pt>
    <dgm:pt modelId="{2E0DB427-B367-492C-BDE7-D8243047BCCE}">
      <dgm:prSet phldrT="[Texte]" custT="1"/>
      <dgm:spPr/>
      <dgm:t>
        <a:bodyPr/>
        <a:lstStyle/>
        <a:p>
          <a:r>
            <a:rPr lang="fr-FR" sz="900"/>
            <a:t>Prise de contact</a:t>
          </a:r>
        </a:p>
      </dgm:t>
    </dgm:pt>
    <dgm:pt modelId="{B1D98B74-68CC-4CA1-8CDE-C49B34661CDC}" type="parTrans" cxnId="{E4D7941B-7179-475E-81A0-3E55F538F951}">
      <dgm:prSet/>
      <dgm:spPr/>
      <dgm:t>
        <a:bodyPr/>
        <a:lstStyle/>
        <a:p>
          <a:endParaRPr lang="fr-FR"/>
        </a:p>
      </dgm:t>
    </dgm:pt>
    <dgm:pt modelId="{B31E37E8-509B-4B13-A4B9-7C3881E6970A}" type="sibTrans" cxnId="{E4D7941B-7179-475E-81A0-3E55F538F951}">
      <dgm:prSet/>
      <dgm:spPr/>
      <dgm:t>
        <a:bodyPr/>
        <a:lstStyle/>
        <a:p>
          <a:endParaRPr lang="fr-FR"/>
        </a:p>
      </dgm:t>
    </dgm:pt>
    <dgm:pt modelId="{578D8376-D03A-42E5-9E43-17F2BBD8F373}">
      <dgm:prSet phldrT="[Texte]" custT="1"/>
      <dgm:spPr/>
      <dgm:t>
        <a:bodyPr/>
        <a:lstStyle/>
        <a:p>
          <a:r>
            <a:rPr lang="fr-FR" sz="900"/>
            <a:t>Découverte des besoins</a:t>
          </a:r>
        </a:p>
      </dgm:t>
    </dgm:pt>
    <dgm:pt modelId="{2766730B-1E3E-4EAD-99E2-D2B44CA088DE}" type="parTrans" cxnId="{1C2160CB-962C-4EE6-A146-6E0E8A171D10}">
      <dgm:prSet/>
      <dgm:spPr/>
      <dgm:t>
        <a:bodyPr/>
        <a:lstStyle/>
        <a:p>
          <a:endParaRPr lang="fr-FR"/>
        </a:p>
      </dgm:t>
    </dgm:pt>
    <dgm:pt modelId="{A54BF84F-10EA-41C9-B43B-33C60B3CC9C2}" type="sibTrans" cxnId="{1C2160CB-962C-4EE6-A146-6E0E8A171D10}">
      <dgm:prSet/>
      <dgm:spPr/>
      <dgm:t>
        <a:bodyPr/>
        <a:lstStyle/>
        <a:p>
          <a:endParaRPr lang="fr-FR"/>
        </a:p>
      </dgm:t>
    </dgm:pt>
    <dgm:pt modelId="{EFF85E5D-AF74-4D37-8B7F-FBCAAE1FB4E5}">
      <dgm:prSet phldrT="[Texte]" custT="1"/>
      <dgm:spPr/>
      <dgm:t>
        <a:bodyPr/>
        <a:lstStyle/>
        <a:p>
          <a:r>
            <a:rPr lang="fr-FR" sz="900"/>
            <a:t>Argumentation et traitement des objections</a:t>
          </a:r>
        </a:p>
      </dgm:t>
    </dgm:pt>
    <dgm:pt modelId="{984EDA02-3E4E-4BE3-99E9-2DF6A905C15B}" type="parTrans" cxnId="{413AD126-82BF-41BD-A9A9-6D58C6843102}">
      <dgm:prSet/>
      <dgm:spPr/>
      <dgm:t>
        <a:bodyPr/>
        <a:lstStyle/>
        <a:p>
          <a:endParaRPr lang="fr-FR"/>
        </a:p>
      </dgm:t>
    </dgm:pt>
    <dgm:pt modelId="{B1F8748E-4BFB-4422-90D8-9A5752DDF569}" type="sibTrans" cxnId="{413AD126-82BF-41BD-A9A9-6D58C6843102}">
      <dgm:prSet/>
      <dgm:spPr/>
      <dgm:t>
        <a:bodyPr/>
        <a:lstStyle/>
        <a:p>
          <a:endParaRPr lang="fr-FR"/>
        </a:p>
      </dgm:t>
    </dgm:pt>
    <dgm:pt modelId="{EE89265B-063B-405D-803C-4137F0C1591F}">
      <dgm:prSet phldrT="[Texte]" custT="1"/>
      <dgm:spPr/>
      <dgm:t>
        <a:bodyPr/>
        <a:lstStyle/>
        <a:p>
          <a:r>
            <a:rPr lang="fr-FR" sz="900"/>
            <a:t>Conclusion et suivi</a:t>
          </a:r>
        </a:p>
      </dgm:t>
    </dgm:pt>
    <dgm:pt modelId="{823ECF43-12F8-487D-9335-5D9FAD669017}" type="parTrans" cxnId="{ACFB9FA6-9EB4-4889-8F9F-5972BCDF9CC0}">
      <dgm:prSet/>
      <dgm:spPr/>
      <dgm:t>
        <a:bodyPr/>
        <a:lstStyle/>
        <a:p>
          <a:endParaRPr lang="fr-FR"/>
        </a:p>
      </dgm:t>
    </dgm:pt>
    <dgm:pt modelId="{098A27D9-25AA-4363-9A5D-9A3B6BB13649}" type="sibTrans" cxnId="{ACFB9FA6-9EB4-4889-8F9F-5972BCDF9CC0}">
      <dgm:prSet/>
      <dgm:spPr/>
      <dgm:t>
        <a:bodyPr/>
        <a:lstStyle/>
        <a:p>
          <a:endParaRPr lang="fr-FR"/>
        </a:p>
      </dgm:t>
    </dgm:pt>
    <dgm:pt modelId="{EE7DDCF2-CA99-45F0-A278-F92ADB92B6E4}">
      <dgm:prSet phldrT="[Texte]" custT="1"/>
      <dgm:spPr/>
      <dgm:t>
        <a:bodyPr/>
        <a:lstStyle/>
        <a:p>
          <a:r>
            <a:rPr lang="fr-FR" sz="900"/>
            <a:t>Accompagnement et fidélisation du client</a:t>
          </a:r>
        </a:p>
      </dgm:t>
    </dgm:pt>
    <dgm:pt modelId="{B74E773F-D40B-4246-8AD5-6693EB165259}" type="parTrans" cxnId="{6D59F841-30C8-4A59-8D81-E7DD4F02C9D9}">
      <dgm:prSet/>
      <dgm:spPr/>
      <dgm:t>
        <a:bodyPr/>
        <a:lstStyle/>
        <a:p>
          <a:endParaRPr lang="fr-FR"/>
        </a:p>
      </dgm:t>
    </dgm:pt>
    <dgm:pt modelId="{065F5558-BCAA-4846-ACA7-92EA3F76E777}" type="sibTrans" cxnId="{6D59F841-30C8-4A59-8D81-E7DD4F02C9D9}">
      <dgm:prSet/>
      <dgm:spPr/>
      <dgm:t>
        <a:bodyPr/>
        <a:lstStyle/>
        <a:p>
          <a:endParaRPr lang="fr-FR"/>
        </a:p>
      </dgm:t>
    </dgm:pt>
    <dgm:pt modelId="{9BF255B2-9387-4151-8D60-67E44121DB24}" type="pres">
      <dgm:prSet presAssocID="{4D285A16-59D8-412E-A991-FEB2B0DADC32}" presName="Name0" presStyleCnt="0">
        <dgm:presLayoutVars>
          <dgm:dir/>
          <dgm:animLvl val="lvl"/>
          <dgm:resizeHandles val="exact"/>
        </dgm:presLayoutVars>
      </dgm:prSet>
      <dgm:spPr/>
    </dgm:pt>
    <dgm:pt modelId="{CAA3250E-D500-4BA3-82DA-1014D2265CE4}" type="pres">
      <dgm:prSet presAssocID="{EA40ABCB-727C-4CDB-8172-DE8B0BF0A408}" presName="parTxOnly" presStyleLbl="node1" presStyleIdx="0" presStyleCnt="6">
        <dgm:presLayoutVars>
          <dgm:chMax val="0"/>
          <dgm:chPref val="0"/>
          <dgm:bulletEnabled val="1"/>
        </dgm:presLayoutVars>
      </dgm:prSet>
      <dgm:spPr/>
      <dgm:t>
        <a:bodyPr/>
        <a:lstStyle/>
        <a:p>
          <a:endParaRPr lang="fr-FR"/>
        </a:p>
      </dgm:t>
    </dgm:pt>
    <dgm:pt modelId="{127E5C29-9385-4E51-A6A8-23B1C61E22E2}" type="pres">
      <dgm:prSet presAssocID="{E55A3A6A-6BCD-42BA-B11B-89A82EBD789F}" presName="parTxOnlySpace" presStyleCnt="0"/>
      <dgm:spPr/>
    </dgm:pt>
    <dgm:pt modelId="{9B15A7E1-B612-47DA-A0C4-1B61698591D4}" type="pres">
      <dgm:prSet presAssocID="{2E0DB427-B367-492C-BDE7-D8243047BCCE}" presName="parTxOnly" presStyleLbl="node1" presStyleIdx="1" presStyleCnt="6">
        <dgm:presLayoutVars>
          <dgm:chMax val="0"/>
          <dgm:chPref val="0"/>
          <dgm:bulletEnabled val="1"/>
        </dgm:presLayoutVars>
      </dgm:prSet>
      <dgm:spPr/>
      <dgm:t>
        <a:bodyPr/>
        <a:lstStyle/>
        <a:p>
          <a:endParaRPr lang="fr-FR"/>
        </a:p>
      </dgm:t>
    </dgm:pt>
    <dgm:pt modelId="{2BB94589-9A21-4BFE-AF01-F2CA970D6E36}" type="pres">
      <dgm:prSet presAssocID="{B31E37E8-509B-4B13-A4B9-7C3881E6970A}" presName="parTxOnlySpace" presStyleCnt="0"/>
      <dgm:spPr/>
    </dgm:pt>
    <dgm:pt modelId="{FB2DA172-2943-400F-B801-FD0BA804F1CD}" type="pres">
      <dgm:prSet presAssocID="{578D8376-D03A-42E5-9E43-17F2BBD8F373}" presName="parTxOnly" presStyleLbl="node1" presStyleIdx="2" presStyleCnt="6">
        <dgm:presLayoutVars>
          <dgm:chMax val="0"/>
          <dgm:chPref val="0"/>
          <dgm:bulletEnabled val="1"/>
        </dgm:presLayoutVars>
      </dgm:prSet>
      <dgm:spPr/>
      <dgm:t>
        <a:bodyPr/>
        <a:lstStyle/>
        <a:p>
          <a:endParaRPr lang="fr-FR"/>
        </a:p>
      </dgm:t>
    </dgm:pt>
    <dgm:pt modelId="{63D61CE3-D626-40B5-9DDB-EC58635A1593}" type="pres">
      <dgm:prSet presAssocID="{A54BF84F-10EA-41C9-B43B-33C60B3CC9C2}" presName="parTxOnlySpace" presStyleCnt="0"/>
      <dgm:spPr/>
    </dgm:pt>
    <dgm:pt modelId="{01D93EC1-E031-413B-9DD7-81AC5359AF5A}" type="pres">
      <dgm:prSet presAssocID="{EFF85E5D-AF74-4D37-8B7F-FBCAAE1FB4E5}" presName="parTxOnly" presStyleLbl="node1" presStyleIdx="3" presStyleCnt="6">
        <dgm:presLayoutVars>
          <dgm:chMax val="0"/>
          <dgm:chPref val="0"/>
          <dgm:bulletEnabled val="1"/>
        </dgm:presLayoutVars>
      </dgm:prSet>
      <dgm:spPr/>
      <dgm:t>
        <a:bodyPr/>
        <a:lstStyle/>
        <a:p>
          <a:endParaRPr lang="fr-FR"/>
        </a:p>
      </dgm:t>
    </dgm:pt>
    <dgm:pt modelId="{BC4D5E18-D48B-4560-8022-E9E669D4C9E3}" type="pres">
      <dgm:prSet presAssocID="{B1F8748E-4BFB-4422-90D8-9A5752DDF569}" presName="parTxOnlySpace" presStyleCnt="0"/>
      <dgm:spPr/>
    </dgm:pt>
    <dgm:pt modelId="{E5B92156-AF86-4714-BE72-A19C1A12280C}" type="pres">
      <dgm:prSet presAssocID="{EE89265B-063B-405D-803C-4137F0C1591F}" presName="parTxOnly" presStyleLbl="node1" presStyleIdx="4" presStyleCnt="6">
        <dgm:presLayoutVars>
          <dgm:chMax val="0"/>
          <dgm:chPref val="0"/>
          <dgm:bulletEnabled val="1"/>
        </dgm:presLayoutVars>
      </dgm:prSet>
      <dgm:spPr/>
      <dgm:t>
        <a:bodyPr/>
        <a:lstStyle/>
        <a:p>
          <a:endParaRPr lang="fr-FR"/>
        </a:p>
      </dgm:t>
    </dgm:pt>
    <dgm:pt modelId="{16F7E08E-60B1-4BE9-BB82-17D47B9C4B06}" type="pres">
      <dgm:prSet presAssocID="{098A27D9-25AA-4363-9A5D-9A3B6BB13649}" presName="parTxOnlySpace" presStyleCnt="0"/>
      <dgm:spPr/>
    </dgm:pt>
    <dgm:pt modelId="{C0EF5171-79D7-45CE-BA45-3CB7BC186BCB}" type="pres">
      <dgm:prSet presAssocID="{EE7DDCF2-CA99-45F0-A278-F92ADB92B6E4}" presName="parTxOnly" presStyleLbl="node1" presStyleIdx="5" presStyleCnt="6">
        <dgm:presLayoutVars>
          <dgm:chMax val="0"/>
          <dgm:chPref val="0"/>
          <dgm:bulletEnabled val="1"/>
        </dgm:presLayoutVars>
      </dgm:prSet>
      <dgm:spPr/>
      <dgm:t>
        <a:bodyPr/>
        <a:lstStyle/>
        <a:p>
          <a:endParaRPr lang="fr-FR"/>
        </a:p>
      </dgm:t>
    </dgm:pt>
  </dgm:ptLst>
  <dgm:cxnLst>
    <dgm:cxn modelId="{4D7E3691-5DD7-4EDB-93D2-192FA9D7DCCA}" type="presOf" srcId="{EFF85E5D-AF74-4D37-8B7F-FBCAAE1FB4E5}" destId="{01D93EC1-E031-413B-9DD7-81AC5359AF5A}" srcOrd="0" destOrd="0" presId="urn:microsoft.com/office/officeart/2005/8/layout/chevron1"/>
    <dgm:cxn modelId="{ACFB9FA6-9EB4-4889-8F9F-5972BCDF9CC0}" srcId="{4D285A16-59D8-412E-A991-FEB2B0DADC32}" destId="{EE89265B-063B-405D-803C-4137F0C1591F}" srcOrd="4" destOrd="0" parTransId="{823ECF43-12F8-487D-9335-5D9FAD669017}" sibTransId="{098A27D9-25AA-4363-9A5D-9A3B6BB13649}"/>
    <dgm:cxn modelId="{1C2160CB-962C-4EE6-A146-6E0E8A171D10}" srcId="{4D285A16-59D8-412E-A991-FEB2B0DADC32}" destId="{578D8376-D03A-42E5-9E43-17F2BBD8F373}" srcOrd="2" destOrd="0" parTransId="{2766730B-1E3E-4EAD-99E2-D2B44CA088DE}" sibTransId="{A54BF84F-10EA-41C9-B43B-33C60B3CC9C2}"/>
    <dgm:cxn modelId="{E4D7941B-7179-475E-81A0-3E55F538F951}" srcId="{4D285A16-59D8-412E-A991-FEB2B0DADC32}" destId="{2E0DB427-B367-492C-BDE7-D8243047BCCE}" srcOrd="1" destOrd="0" parTransId="{B1D98B74-68CC-4CA1-8CDE-C49B34661CDC}" sibTransId="{B31E37E8-509B-4B13-A4B9-7C3881E6970A}"/>
    <dgm:cxn modelId="{0E7591EB-D926-4278-A18C-168E28E0EEE9}" srcId="{4D285A16-59D8-412E-A991-FEB2B0DADC32}" destId="{EA40ABCB-727C-4CDB-8172-DE8B0BF0A408}" srcOrd="0" destOrd="0" parTransId="{8C271297-4C2E-4C99-AC29-B1BB9937FFBF}" sibTransId="{E55A3A6A-6BCD-42BA-B11B-89A82EBD789F}"/>
    <dgm:cxn modelId="{424D5FDA-CCFD-4315-BC55-D726D855B184}" type="presOf" srcId="{EE89265B-063B-405D-803C-4137F0C1591F}" destId="{E5B92156-AF86-4714-BE72-A19C1A12280C}" srcOrd="0" destOrd="0" presId="urn:microsoft.com/office/officeart/2005/8/layout/chevron1"/>
    <dgm:cxn modelId="{A9746621-DB65-47DC-B2DA-B674A6895A09}" type="presOf" srcId="{578D8376-D03A-42E5-9E43-17F2BBD8F373}" destId="{FB2DA172-2943-400F-B801-FD0BA804F1CD}" srcOrd="0" destOrd="0" presId="urn:microsoft.com/office/officeart/2005/8/layout/chevron1"/>
    <dgm:cxn modelId="{44BFD013-96CE-423D-BC70-66D63BB97D06}" type="presOf" srcId="{4D285A16-59D8-412E-A991-FEB2B0DADC32}" destId="{9BF255B2-9387-4151-8D60-67E44121DB24}" srcOrd="0" destOrd="0" presId="urn:microsoft.com/office/officeart/2005/8/layout/chevron1"/>
    <dgm:cxn modelId="{48C44718-ADF8-4F53-BB36-83133B03B57E}" type="presOf" srcId="{EE7DDCF2-CA99-45F0-A278-F92ADB92B6E4}" destId="{C0EF5171-79D7-45CE-BA45-3CB7BC186BCB}" srcOrd="0" destOrd="0" presId="urn:microsoft.com/office/officeart/2005/8/layout/chevron1"/>
    <dgm:cxn modelId="{0747C431-60B5-4478-A4A0-5BFE819AD1BE}" type="presOf" srcId="{2E0DB427-B367-492C-BDE7-D8243047BCCE}" destId="{9B15A7E1-B612-47DA-A0C4-1B61698591D4}" srcOrd="0" destOrd="0" presId="urn:microsoft.com/office/officeart/2005/8/layout/chevron1"/>
    <dgm:cxn modelId="{993EF0DE-3036-4361-93AC-37B6D23965E4}" type="presOf" srcId="{EA40ABCB-727C-4CDB-8172-DE8B0BF0A408}" destId="{CAA3250E-D500-4BA3-82DA-1014D2265CE4}" srcOrd="0" destOrd="0" presId="urn:microsoft.com/office/officeart/2005/8/layout/chevron1"/>
    <dgm:cxn modelId="{413AD126-82BF-41BD-A9A9-6D58C6843102}" srcId="{4D285A16-59D8-412E-A991-FEB2B0DADC32}" destId="{EFF85E5D-AF74-4D37-8B7F-FBCAAE1FB4E5}" srcOrd="3" destOrd="0" parTransId="{984EDA02-3E4E-4BE3-99E9-2DF6A905C15B}" sibTransId="{B1F8748E-4BFB-4422-90D8-9A5752DDF569}"/>
    <dgm:cxn modelId="{6D59F841-30C8-4A59-8D81-E7DD4F02C9D9}" srcId="{4D285A16-59D8-412E-A991-FEB2B0DADC32}" destId="{EE7DDCF2-CA99-45F0-A278-F92ADB92B6E4}" srcOrd="5" destOrd="0" parTransId="{B74E773F-D40B-4246-8AD5-6693EB165259}" sibTransId="{065F5558-BCAA-4846-ACA7-92EA3F76E777}"/>
    <dgm:cxn modelId="{0A5F5C08-BCEE-4936-8778-57314B2D0F78}" type="presParOf" srcId="{9BF255B2-9387-4151-8D60-67E44121DB24}" destId="{CAA3250E-D500-4BA3-82DA-1014D2265CE4}" srcOrd="0" destOrd="0" presId="urn:microsoft.com/office/officeart/2005/8/layout/chevron1"/>
    <dgm:cxn modelId="{4A0D824C-E8AA-469A-94CC-F3F162308159}" type="presParOf" srcId="{9BF255B2-9387-4151-8D60-67E44121DB24}" destId="{127E5C29-9385-4E51-A6A8-23B1C61E22E2}" srcOrd="1" destOrd="0" presId="urn:microsoft.com/office/officeart/2005/8/layout/chevron1"/>
    <dgm:cxn modelId="{453C91D5-01CA-4E84-B98F-9A92838DFD29}" type="presParOf" srcId="{9BF255B2-9387-4151-8D60-67E44121DB24}" destId="{9B15A7E1-B612-47DA-A0C4-1B61698591D4}" srcOrd="2" destOrd="0" presId="urn:microsoft.com/office/officeart/2005/8/layout/chevron1"/>
    <dgm:cxn modelId="{18A62C2F-44AD-4DB2-8DA5-15C2907A6795}" type="presParOf" srcId="{9BF255B2-9387-4151-8D60-67E44121DB24}" destId="{2BB94589-9A21-4BFE-AF01-F2CA970D6E36}" srcOrd="3" destOrd="0" presId="urn:microsoft.com/office/officeart/2005/8/layout/chevron1"/>
    <dgm:cxn modelId="{B073D604-F068-4730-ACEE-0163A91C2737}" type="presParOf" srcId="{9BF255B2-9387-4151-8D60-67E44121DB24}" destId="{FB2DA172-2943-400F-B801-FD0BA804F1CD}" srcOrd="4" destOrd="0" presId="urn:microsoft.com/office/officeart/2005/8/layout/chevron1"/>
    <dgm:cxn modelId="{49660957-EEBC-4BD5-9158-E78A665A41A3}" type="presParOf" srcId="{9BF255B2-9387-4151-8D60-67E44121DB24}" destId="{63D61CE3-D626-40B5-9DDB-EC58635A1593}" srcOrd="5" destOrd="0" presId="urn:microsoft.com/office/officeart/2005/8/layout/chevron1"/>
    <dgm:cxn modelId="{8701A7B9-DF4B-4E85-A356-5695B04F6E1F}" type="presParOf" srcId="{9BF255B2-9387-4151-8D60-67E44121DB24}" destId="{01D93EC1-E031-413B-9DD7-81AC5359AF5A}" srcOrd="6" destOrd="0" presId="urn:microsoft.com/office/officeart/2005/8/layout/chevron1"/>
    <dgm:cxn modelId="{3F23341C-4227-4993-AEFD-20315EDD29DB}" type="presParOf" srcId="{9BF255B2-9387-4151-8D60-67E44121DB24}" destId="{BC4D5E18-D48B-4560-8022-E9E669D4C9E3}" srcOrd="7" destOrd="0" presId="urn:microsoft.com/office/officeart/2005/8/layout/chevron1"/>
    <dgm:cxn modelId="{0E547235-4EAF-4A68-8CB7-964F7C562702}" type="presParOf" srcId="{9BF255B2-9387-4151-8D60-67E44121DB24}" destId="{E5B92156-AF86-4714-BE72-A19C1A12280C}" srcOrd="8" destOrd="0" presId="urn:microsoft.com/office/officeart/2005/8/layout/chevron1"/>
    <dgm:cxn modelId="{7AF70E06-8E04-4C54-A069-657BE9A6F9C3}" type="presParOf" srcId="{9BF255B2-9387-4151-8D60-67E44121DB24}" destId="{16F7E08E-60B1-4BE9-BB82-17D47B9C4B06}" srcOrd="9" destOrd="0" presId="urn:microsoft.com/office/officeart/2005/8/layout/chevron1"/>
    <dgm:cxn modelId="{5801DF92-AD80-4C8A-A7FD-322C58AD64A0}" type="presParOf" srcId="{9BF255B2-9387-4151-8D60-67E44121DB24}" destId="{C0EF5171-79D7-45CE-BA45-3CB7BC186BCB}" srcOrd="10" destOrd="0" presId="urn:microsoft.com/office/officeart/2005/8/layout/chevron1"/>
  </dgm:cxnLst>
  <dgm:bg/>
  <dgm:whole/>
  <dgm:extLst>
    <a:ext uri="http://schemas.microsoft.com/office/drawing/2008/diagram">
      <dsp:dataModelExt xmlns:dsp="http://schemas.microsoft.com/office/drawing/2008/diagram" xmlns="" relId="rId13" minVer="http://schemas.openxmlformats.org/drawingml/2006/diagram"/>
    </a:ext>
  </dgm:extLst>
</dgm:dataModel>
</file>

<file path=word/diagrams/drawing1.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CAA3250E-D500-4BA3-82DA-1014D2265CE4}">
      <dsp:nvSpPr>
        <dsp:cNvPr id="0" name=""/>
        <dsp:cNvSpPr/>
      </dsp:nvSpPr>
      <dsp:spPr>
        <a:xfrm>
          <a:off x="3497" y="225563"/>
          <a:ext cx="1301055" cy="520422"/>
        </a:xfrm>
        <a:prstGeom prst="chevron">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6005" tIns="12002" rIns="12002" bIns="12002" numCol="1" spcCol="1270" anchor="ctr" anchorCtr="0">
          <a:noAutofit/>
        </a:bodyPr>
        <a:lstStyle/>
        <a:p>
          <a:pPr lvl="0" algn="ctr" defTabSz="400050">
            <a:lnSpc>
              <a:spcPct val="90000"/>
            </a:lnSpc>
            <a:spcBef>
              <a:spcPct val="0"/>
            </a:spcBef>
            <a:spcAft>
              <a:spcPct val="35000"/>
            </a:spcAft>
          </a:pPr>
          <a:r>
            <a:rPr lang="fr-FR" sz="900" kern="1200"/>
            <a:t>Prospection</a:t>
          </a:r>
        </a:p>
      </dsp:txBody>
      <dsp:txXfrm>
        <a:off x="3497" y="225563"/>
        <a:ext cx="1301055" cy="520422"/>
      </dsp:txXfrm>
    </dsp:sp>
    <dsp:sp modelId="{9B15A7E1-B612-47DA-A0C4-1B61698591D4}">
      <dsp:nvSpPr>
        <dsp:cNvPr id="0" name=""/>
        <dsp:cNvSpPr/>
      </dsp:nvSpPr>
      <dsp:spPr>
        <a:xfrm>
          <a:off x="1174447" y="225563"/>
          <a:ext cx="1301055" cy="520422"/>
        </a:xfrm>
        <a:prstGeom prst="chevron">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6005" tIns="12002" rIns="12002" bIns="12002" numCol="1" spcCol="1270" anchor="ctr" anchorCtr="0">
          <a:noAutofit/>
        </a:bodyPr>
        <a:lstStyle/>
        <a:p>
          <a:pPr lvl="0" algn="ctr" defTabSz="400050">
            <a:lnSpc>
              <a:spcPct val="90000"/>
            </a:lnSpc>
            <a:spcBef>
              <a:spcPct val="0"/>
            </a:spcBef>
            <a:spcAft>
              <a:spcPct val="35000"/>
            </a:spcAft>
          </a:pPr>
          <a:r>
            <a:rPr lang="fr-FR" sz="900" kern="1200"/>
            <a:t>Prise de contact</a:t>
          </a:r>
        </a:p>
      </dsp:txBody>
      <dsp:txXfrm>
        <a:off x="1174447" y="225563"/>
        <a:ext cx="1301055" cy="520422"/>
      </dsp:txXfrm>
    </dsp:sp>
    <dsp:sp modelId="{FB2DA172-2943-400F-B801-FD0BA804F1CD}">
      <dsp:nvSpPr>
        <dsp:cNvPr id="0" name=""/>
        <dsp:cNvSpPr/>
      </dsp:nvSpPr>
      <dsp:spPr>
        <a:xfrm>
          <a:off x="2345397" y="225563"/>
          <a:ext cx="1301055" cy="520422"/>
        </a:xfrm>
        <a:prstGeom prst="chevron">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6005" tIns="12002" rIns="12002" bIns="12002" numCol="1" spcCol="1270" anchor="ctr" anchorCtr="0">
          <a:noAutofit/>
        </a:bodyPr>
        <a:lstStyle/>
        <a:p>
          <a:pPr lvl="0" algn="ctr" defTabSz="400050">
            <a:lnSpc>
              <a:spcPct val="90000"/>
            </a:lnSpc>
            <a:spcBef>
              <a:spcPct val="0"/>
            </a:spcBef>
            <a:spcAft>
              <a:spcPct val="35000"/>
            </a:spcAft>
          </a:pPr>
          <a:r>
            <a:rPr lang="fr-FR" sz="900" kern="1200"/>
            <a:t>Découverte des besoins</a:t>
          </a:r>
        </a:p>
      </dsp:txBody>
      <dsp:txXfrm>
        <a:off x="2345397" y="225563"/>
        <a:ext cx="1301055" cy="520422"/>
      </dsp:txXfrm>
    </dsp:sp>
    <dsp:sp modelId="{01D93EC1-E031-413B-9DD7-81AC5359AF5A}">
      <dsp:nvSpPr>
        <dsp:cNvPr id="0" name=""/>
        <dsp:cNvSpPr/>
      </dsp:nvSpPr>
      <dsp:spPr>
        <a:xfrm>
          <a:off x="3516347" y="225563"/>
          <a:ext cx="1301055" cy="520422"/>
        </a:xfrm>
        <a:prstGeom prst="chevron">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6005" tIns="12002" rIns="12002" bIns="12002" numCol="1" spcCol="1270" anchor="ctr" anchorCtr="0">
          <a:noAutofit/>
        </a:bodyPr>
        <a:lstStyle/>
        <a:p>
          <a:pPr lvl="0" algn="ctr" defTabSz="400050">
            <a:lnSpc>
              <a:spcPct val="90000"/>
            </a:lnSpc>
            <a:spcBef>
              <a:spcPct val="0"/>
            </a:spcBef>
            <a:spcAft>
              <a:spcPct val="35000"/>
            </a:spcAft>
          </a:pPr>
          <a:r>
            <a:rPr lang="fr-FR" sz="900" kern="1200"/>
            <a:t>Argumentation et traitement des objections</a:t>
          </a:r>
        </a:p>
      </dsp:txBody>
      <dsp:txXfrm>
        <a:off x="3516347" y="225563"/>
        <a:ext cx="1301055" cy="520422"/>
      </dsp:txXfrm>
    </dsp:sp>
    <dsp:sp modelId="{E5B92156-AF86-4714-BE72-A19C1A12280C}">
      <dsp:nvSpPr>
        <dsp:cNvPr id="0" name=""/>
        <dsp:cNvSpPr/>
      </dsp:nvSpPr>
      <dsp:spPr>
        <a:xfrm>
          <a:off x="4687297" y="225563"/>
          <a:ext cx="1301055" cy="520422"/>
        </a:xfrm>
        <a:prstGeom prst="chevron">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6005" tIns="12002" rIns="12002" bIns="12002" numCol="1" spcCol="1270" anchor="ctr" anchorCtr="0">
          <a:noAutofit/>
        </a:bodyPr>
        <a:lstStyle/>
        <a:p>
          <a:pPr lvl="0" algn="ctr" defTabSz="400050">
            <a:lnSpc>
              <a:spcPct val="90000"/>
            </a:lnSpc>
            <a:spcBef>
              <a:spcPct val="0"/>
            </a:spcBef>
            <a:spcAft>
              <a:spcPct val="35000"/>
            </a:spcAft>
          </a:pPr>
          <a:r>
            <a:rPr lang="fr-FR" sz="900" kern="1200"/>
            <a:t>Conclusion et suivi</a:t>
          </a:r>
        </a:p>
      </dsp:txBody>
      <dsp:txXfrm>
        <a:off x="4687297" y="225563"/>
        <a:ext cx="1301055" cy="520422"/>
      </dsp:txXfrm>
    </dsp:sp>
    <dsp:sp modelId="{C0EF5171-79D7-45CE-BA45-3CB7BC186BCB}">
      <dsp:nvSpPr>
        <dsp:cNvPr id="0" name=""/>
        <dsp:cNvSpPr/>
      </dsp:nvSpPr>
      <dsp:spPr>
        <a:xfrm>
          <a:off x="5858247" y="225563"/>
          <a:ext cx="1301055" cy="520422"/>
        </a:xfrm>
        <a:prstGeom prst="chevron">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6005" tIns="12002" rIns="12002" bIns="12002" numCol="1" spcCol="1270" anchor="ctr" anchorCtr="0">
          <a:noAutofit/>
        </a:bodyPr>
        <a:lstStyle/>
        <a:p>
          <a:pPr lvl="0" algn="ctr" defTabSz="400050">
            <a:lnSpc>
              <a:spcPct val="90000"/>
            </a:lnSpc>
            <a:spcBef>
              <a:spcPct val="0"/>
            </a:spcBef>
            <a:spcAft>
              <a:spcPct val="35000"/>
            </a:spcAft>
          </a:pPr>
          <a:r>
            <a:rPr lang="fr-FR" sz="900" kern="1200"/>
            <a:t>Accompagnement et fidélisation du client</a:t>
          </a:r>
        </a:p>
      </dsp:txBody>
      <dsp:txXfrm>
        <a:off x="5858247" y="225563"/>
        <a:ext cx="1301055" cy="520422"/>
      </dsp:txXfrm>
    </dsp:sp>
  </dsp:spTree>
</dsp:drawing>
</file>

<file path=word/diagrams/layout1.xml><?xml version="1.0" encoding="utf-8"?>
<dgm:layoutDef xmlns:dgm="http://schemas.openxmlformats.org/drawingml/2006/diagram" xmlns:a="http://schemas.openxmlformats.org/drawingml/2006/main" uniqueId="urn:microsoft.com/office/officeart/2005/8/layout/chevron1">
  <dgm:title val=""/>
  <dgm:desc val=""/>
  <dgm:catLst>
    <dgm:cat type="process" pri="9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animLvl val="lvl"/>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hoose name="Name4">
      <dgm:if name="Name5" axis="des" func="maxDepth" op="gte" val="2">
        <dgm:constrLst>
          <dgm:constr type="h" for="ch" forName="composite" refType="h"/>
          <dgm:constr type="w" for="ch" forName="composite" refType="w"/>
          <dgm:constr type="w" for="des" forName="parTx"/>
          <dgm:constr type="h" for="des" forName="parTx" op="equ"/>
          <dgm:constr type="w" for="des" forName="desTx"/>
          <dgm:constr type="h" for="des" forName="desTx" op="equ"/>
          <dgm:constr type="primFontSz" for="des" forName="parTx" val="65"/>
          <dgm:constr type="secFontSz" for="des" forName="desTx" refType="primFontSz" refFor="des" refForName="parTx" op="equ"/>
          <dgm:constr type="h" for="des" forName="parTx" refType="primFontSz" refFor="des" refForName="parTx" fact="1.5"/>
          <dgm:constr type="h" for="des" forName="desTx" refType="primFontSz" refFor="des" refForName="parTx" fact="0.5"/>
          <dgm:constr type="w" for="ch" forName="space" op="equ" val="-6"/>
        </dgm:constrLst>
        <dgm:ruleLst>
          <dgm:rule type="w" for="ch" forName="composite" val="0" fact="NaN" max="NaN"/>
          <dgm:rule type="primFontSz" for="des" forName="parTx" val="5" fact="NaN" max="NaN"/>
        </dgm:ruleLst>
        <dgm:forEach name="Name6" axis="ch" ptType="node">
          <dgm:layoutNode name="composite">
            <dgm:alg type="composite"/>
            <dgm:shape xmlns:r="http://schemas.openxmlformats.org/officeDocument/2006/relationships" r:blip="">
              <dgm:adjLst/>
            </dgm:shape>
            <dgm:presOf/>
            <dgm:choose name="Name7">
              <dgm:if name="Name8" func="var" arg="dir" op="equ" val="norm">
                <dgm:constrLst>
                  <dgm:constr type="l" for="ch" forName="parTx"/>
                  <dgm:constr type="w" for="ch" forName="parTx" refType="w"/>
                  <dgm:constr type="t" for="ch" forName="parTx"/>
                  <dgm:constr type="l" for="ch" forName="desTx"/>
                  <dgm:constr type="w" for="ch" forName="desTx" refType="w" refFor="ch" refForName="parTx" fact="0.8"/>
                  <dgm:constr type="t" for="ch" forName="desTx" refType="h" refFor="ch" refForName="parTx" fact="1.125"/>
                </dgm:constrLst>
              </dgm:if>
              <dgm:else name="Name9">
                <dgm:constrLst>
                  <dgm:constr type="l" for="ch" forName="parTx"/>
                  <dgm:constr type="w" for="ch" forName="parTx" refType="w"/>
                  <dgm:constr type="t" for="ch" forName="parTx"/>
                  <dgm:constr type="l" for="ch" forName="desTx" refType="w" fact="0.2"/>
                  <dgm:constr type="w" for="ch" forName="desTx" refType="w" refFor="ch" refForName="parTx" fact="0.8"/>
                  <dgm:constr type="t" for="ch" forName="desTx" refType="h" refFor="ch" refForName="parTx" fact="1.125"/>
                </dgm:constrLst>
              </dgm:else>
            </dgm:choose>
            <dgm:ruleLst>
              <dgm:rule type="h" val="INF" fact="NaN" max="NaN"/>
            </dgm:ruleLst>
            <dgm:layoutNode name="parTx">
              <dgm:varLst>
                <dgm:chMax val="0"/>
                <dgm:chPref val="0"/>
                <dgm:bulletEnabled val="1"/>
              </dgm:varLst>
              <dgm:alg type="tx"/>
              <dgm:choose name="Name10">
                <dgm:if name="Name11" func="var" arg="dir" op="equ" val="norm">
                  <dgm:shape xmlns:r="http://schemas.openxmlformats.org/officeDocument/2006/relationships" type="chevron" r:blip="">
                    <dgm:adjLst/>
                  </dgm:shape>
                </dgm:if>
                <dgm:else name="Name12">
                  <dgm:shape xmlns:r="http://schemas.openxmlformats.org/officeDocument/2006/relationships" rot="180" type="chevron" r:blip="">
                    <dgm:adjLst/>
                  </dgm:shape>
                </dgm:else>
              </dgm:choose>
              <dgm:presOf axis="self" ptType="node"/>
              <dgm:choose name="Name13">
                <dgm:if name="Name14" func="var" arg="dir" op="equ" val="norm">
                  <dgm:constrLst>
                    <dgm:constr type="h" refType="w" op="lte" fact="0.4"/>
                    <dgm:constr type="h"/>
                    <dgm:constr type="tMarg" refType="primFontSz" fact="0.105"/>
                    <dgm:constr type="bMarg" refType="primFontSz" fact="0.105"/>
                    <dgm:constr type="lMarg" refType="primFontSz" fact="0.315"/>
                    <dgm:constr type="rMarg" refType="primFontSz" fact="0.105"/>
                  </dgm:constrLst>
                </dgm:if>
                <dgm:else name="Name15">
                  <dgm:constrLst>
                    <dgm:constr type="h" refType="w" op="lte" fact="0.4"/>
                    <dgm:constr type="h"/>
                    <dgm:constr type="tMarg" refType="primFontSz" fact="0.105"/>
                    <dgm:constr type="bMarg" refType="primFontSz" fact="0.105"/>
                    <dgm:constr type="lMarg" refType="primFontSz" fact="0.105"/>
                    <dgm:constr type="rMarg" refType="primFontSz" fact="0.315"/>
                  </dgm:constrLst>
                </dgm:else>
              </dgm:choose>
              <dgm:ruleLst>
                <dgm:rule type="h" val="INF" fact="NaN" max="NaN"/>
              </dgm:ruleLst>
            </dgm:layoutNode>
            <dgm:layoutNode name="desTx" styleLbl="revTx">
              <dgm:varLst>
                <dgm:bulletEnabled val="1"/>
              </dgm:varLst>
              <dgm:alg type="tx">
                <dgm:param type="stBulletLvl" val="1"/>
              </dgm:alg>
              <dgm:choose name="Name16">
                <dgm:if name="Name17" axis="ch" ptType="node" func="cnt" op="gte" val="1">
                  <dgm:shape xmlns:r="http://schemas.openxmlformats.org/officeDocument/2006/relationships" type="rect" r:blip="">
                    <dgm:adjLst/>
                  </dgm:shape>
                </dgm:if>
                <dgm:else name="Name18">
                  <dgm:shape xmlns:r="http://schemas.openxmlformats.org/officeDocument/2006/relationships" type="rect" r:blip="" hideGeom="1">
                    <dgm:adjLst/>
                  </dgm:shape>
                </dgm:else>
              </dgm:choose>
              <dgm:presOf axis="des" ptType="node"/>
              <dgm:constrLst>
                <dgm:constr type="secFontSz" val="65"/>
                <dgm:constr type="primFontSz" refType="secFontSz"/>
                <dgm:constr type="h"/>
                <dgm:constr type="tMarg"/>
                <dgm:constr type="bMarg"/>
                <dgm:constr type="rMarg"/>
                <dgm:constr type="lMarg"/>
              </dgm:constrLst>
              <dgm:ruleLst>
                <dgm:rule type="h" val="INF" fact="NaN" max="NaN"/>
              </dgm:ruleLst>
            </dgm:layoutNode>
          </dgm:layoutNode>
          <dgm:forEach name="Name19" axis="followSib" ptType="sibTrans" cnt="1">
            <dgm:layoutNode name="space">
              <dgm:alg type="sp"/>
              <dgm:shape xmlns:r="http://schemas.openxmlformats.org/officeDocument/2006/relationships" r:blip="">
                <dgm:adjLst/>
              </dgm:shape>
              <dgm:presOf/>
              <dgm:constrLst/>
              <dgm:ruleLst/>
            </dgm:layoutNode>
          </dgm:forEach>
        </dgm:forEach>
      </dgm:if>
      <dgm:else name="Name20">
        <dgm:constrLst>
          <dgm:constr type="w" for="ch" forName="parTxOnly" refType="w"/>
          <dgm:constr type="h" for="des" forName="parTxOnly" op="equ"/>
          <dgm:constr type="primFontSz" for="des" forName="parTxOnly" op="equ" val="65"/>
          <dgm:constr type="w" for="ch" forName="parTxOnlySpace" refType="w" refFor="ch" refForName="parTxOnly" fact="-0.1"/>
        </dgm:constrLst>
        <dgm:ruleLst/>
        <dgm:forEach name="Name21" axis="ch" ptType="node">
          <dgm:layoutNode name="parTxOnly">
            <dgm:varLst>
              <dgm:chMax val="0"/>
              <dgm:chPref val="0"/>
              <dgm:bulletEnabled val="1"/>
            </dgm:varLst>
            <dgm:alg type="tx"/>
            <dgm:choose name="Name22">
              <dgm:if name="Name23" func="var" arg="dir" op="equ" val="norm">
                <dgm:shape xmlns:r="http://schemas.openxmlformats.org/officeDocument/2006/relationships" type="chevron" r:blip="">
                  <dgm:adjLst/>
                </dgm:shape>
              </dgm:if>
              <dgm:else name="Name24">
                <dgm:shape xmlns:r="http://schemas.openxmlformats.org/officeDocument/2006/relationships" rot="180" type="chevron" r:blip="">
                  <dgm:adjLst/>
                </dgm:shape>
              </dgm:else>
            </dgm:choose>
            <dgm:presOf axis="self" ptType="node"/>
            <dgm:choose name="Name25">
              <dgm:if name="Name26" func="var" arg="dir" op="equ" val="norm">
                <dgm:constrLst>
                  <dgm:constr type="h" refType="w" op="equ" fact="0.4"/>
                  <dgm:constr type="tMarg" refType="primFontSz" fact="0.105"/>
                  <dgm:constr type="bMarg" refType="primFontSz" fact="0.105"/>
                  <dgm:constr type="lMarg" refType="primFontSz" fact="0.315"/>
                  <dgm:constr type="rMarg" refType="primFontSz" fact="0.105"/>
                </dgm:constrLst>
              </dgm:if>
              <dgm:else name="Name27">
                <dgm:constrLst>
                  <dgm:constr type="h" refType="w" op="equ" fact="0.4"/>
                  <dgm:constr type="tMarg" refType="primFontSz" fact="0.105"/>
                  <dgm:constr type="bMarg" refType="primFontSz" fact="0.105"/>
                  <dgm:constr type="lMarg" refType="primFontSz" fact="0.105"/>
                  <dgm:constr type="rMarg" refType="primFontSz" fact="0.315"/>
                </dgm:constrLst>
              </dgm:else>
            </dgm:choose>
            <dgm:ruleLst>
              <dgm:rule type="primFontSz" val="5" fact="NaN" max="NaN"/>
            </dgm:ruleLst>
          </dgm:layoutNode>
          <dgm:forEach name="Name28" axis="followSib" ptType="sibTrans" cnt="1">
            <dgm:layoutNode name="parTxOnlySpace">
              <dgm:alg type="sp"/>
              <dgm:shape xmlns:r="http://schemas.openxmlformats.org/officeDocument/2006/relationships" r:blip="">
                <dgm:adjLst/>
              </dgm:shape>
              <dgm:presOf/>
              <dgm:constrLst/>
              <dgm:ruleLst/>
            </dgm:layoutNode>
          </dgm:forEach>
        </dgm:forEach>
      </dgm:else>
    </dgm:choose>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325</TotalTime>
  <Pages>24</Pages>
  <Words>4041</Words>
  <Characters>22231</Characters>
  <Application>Microsoft Office Word</Application>
  <DocSecurity>0</DocSecurity>
  <Lines>185</Lines>
  <Paragraphs>52</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26220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cambon stephane</dc:creator>
  <cp:lastModifiedBy>HP</cp:lastModifiedBy>
  <cp:revision>15</cp:revision>
  <dcterms:created xsi:type="dcterms:W3CDTF">2019-01-06T10:57:00Z</dcterms:created>
  <dcterms:modified xsi:type="dcterms:W3CDTF">2020-11-06T12:38:00Z</dcterms:modified>
</cp:coreProperties>
</file>