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1B9" w:rsidRDefault="004624A3" w:rsidP="007131B9">
      <w:pPr>
        <w:shd w:val="clear" w:color="auto" w:fill="E5DFEC" w:themeFill="accent4" w:themeFillTint="33"/>
        <w:jc w:val="center"/>
        <w:rPr>
          <w:b/>
          <w:smallCaps/>
          <w:shadow/>
          <w:color w:val="B2A1C7" w:themeColor="accent4" w:themeTint="99"/>
          <w:sz w:val="32"/>
        </w:rPr>
      </w:pPr>
      <w:r w:rsidRPr="001C1118">
        <w:rPr>
          <w:b/>
          <w:smallCaps/>
          <w:shadow/>
          <w:color w:val="B2A1C7" w:themeColor="accent4" w:themeTint="99"/>
          <w:sz w:val="32"/>
        </w:rPr>
        <w:t xml:space="preserve">Module </w:t>
      </w:r>
      <w:r w:rsidR="0002751B">
        <w:rPr>
          <w:b/>
          <w:smallCaps/>
          <w:shadow/>
          <w:color w:val="B2A1C7" w:themeColor="accent4" w:themeTint="99"/>
          <w:sz w:val="32"/>
        </w:rPr>
        <w:t>2</w:t>
      </w:r>
      <w:r w:rsidRPr="001C1118">
        <w:rPr>
          <w:b/>
          <w:smallCaps/>
          <w:shadow/>
          <w:color w:val="B2A1C7" w:themeColor="accent4" w:themeTint="99"/>
          <w:sz w:val="32"/>
        </w:rPr>
        <w:t xml:space="preserve"> : </w:t>
      </w:r>
      <w:r w:rsidR="008D056C">
        <w:rPr>
          <w:b/>
          <w:smallCaps/>
          <w:shadow/>
          <w:color w:val="B2A1C7" w:themeColor="accent4" w:themeTint="99"/>
          <w:sz w:val="32"/>
        </w:rPr>
        <w:t xml:space="preserve">Les courriers professionnels </w:t>
      </w:r>
      <w:proofErr w:type="gramStart"/>
      <w:r w:rsidR="008D056C">
        <w:rPr>
          <w:b/>
          <w:smallCaps/>
          <w:shadow/>
          <w:color w:val="B2A1C7" w:themeColor="accent4" w:themeTint="99"/>
          <w:sz w:val="32"/>
        </w:rPr>
        <w:t>standardises</w:t>
      </w:r>
      <w:proofErr w:type="gramEnd"/>
      <w:r w:rsidR="00B62013">
        <w:rPr>
          <w:b/>
          <w:smallCaps/>
          <w:shadow/>
          <w:color w:val="B2A1C7" w:themeColor="accent4" w:themeTint="99"/>
          <w:sz w:val="32"/>
        </w:rPr>
        <w:t xml:space="preserve"> </w:t>
      </w:r>
      <w:r w:rsidR="007131B9">
        <w:rPr>
          <w:b/>
          <w:smallCaps/>
          <w:shadow/>
          <w:color w:val="B2A1C7" w:themeColor="accent4" w:themeTint="99"/>
          <w:sz w:val="32"/>
        </w:rPr>
        <w:t>–</w:t>
      </w:r>
    </w:p>
    <w:p w:rsidR="000419C6" w:rsidRPr="001C1118" w:rsidRDefault="00B62013" w:rsidP="007131B9">
      <w:pPr>
        <w:shd w:val="clear" w:color="auto" w:fill="E5DFEC" w:themeFill="accent4" w:themeFillTint="33"/>
        <w:jc w:val="center"/>
        <w:rPr>
          <w:b/>
          <w:smallCaps/>
          <w:shadow/>
          <w:color w:val="B2A1C7" w:themeColor="accent4" w:themeTint="99"/>
          <w:sz w:val="32"/>
        </w:rPr>
      </w:pPr>
      <w:r>
        <w:rPr>
          <w:b/>
          <w:smallCaps/>
          <w:shadow/>
          <w:color w:val="B2A1C7" w:themeColor="accent4" w:themeTint="99"/>
          <w:sz w:val="32"/>
        </w:rPr>
        <w:t>Word</w:t>
      </w:r>
      <w:r w:rsidR="007131B9">
        <w:rPr>
          <w:b/>
          <w:smallCaps/>
          <w:shadow/>
          <w:color w:val="B2A1C7" w:themeColor="accent4" w:themeTint="99"/>
          <w:sz w:val="32"/>
        </w:rPr>
        <w:t xml:space="preserve"> et le publipostage</w:t>
      </w:r>
    </w:p>
    <w:p w:rsidR="00DB480D" w:rsidRDefault="008D056C" w:rsidP="00182AF9">
      <w:pPr>
        <w:pStyle w:val="Sansinterligne"/>
        <w:jc w:val="both"/>
      </w:pPr>
      <w:r>
        <w:t xml:space="preserve">Les courriers professionnels standardisés, </w:t>
      </w:r>
      <w:r w:rsidRPr="004E4D41">
        <w:rPr>
          <w:b/>
        </w:rPr>
        <w:t>courriers type et circulaires</w:t>
      </w:r>
      <w:r>
        <w:t>, permettent un gain de temps car ils s’adaptent en fonction des situations particulières. Comme toute lettre professionnelle, ils comportent une présentation normalisée et des mentions obligatoires.</w:t>
      </w:r>
    </w:p>
    <w:p w:rsidR="001C1118" w:rsidRPr="00DB480D" w:rsidRDefault="001C1118" w:rsidP="00182AF9">
      <w:pPr>
        <w:pStyle w:val="Sansinterligne"/>
        <w:jc w:val="both"/>
      </w:pPr>
    </w:p>
    <w:p w:rsidR="00347840" w:rsidRPr="001C1118" w:rsidRDefault="008D056C" w:rsidP="00182AF9">
      <w:pPr>
        <w:shd w:val="clear" w:color="auto" w:fill="C2D69B" w:themeFill="accent3" w:themeFillTint="99"/>
        <w:jc w:val="both"/>
        <w:rPr>
          <w:b/>
          <w:shadow/>
          <w:color w:val="76923C" w:themeColor="accent3" w:themeShade="BF"/>
          <w:sz w:val="28"/>
        </w:rPr>
      </w:pPr>
      <w:r>
        <w:rPr>
          <w:b/>
          <w:shadow/>
          <w:color w:val="76923C" w:themeColor="accent3" w:themeShade="BF"/>
          <w:sz w:val="28"/>
        </w:rPr>
        <w:t>Le format et la mise en page</w:t>
      </w:r>
    </w:p>
    <w:p w:rsidR="00BC7F43" w:rsidRDefault="008D056C" w:rsidP="00182AF9">
      <w:pPr>
        <w:jc w:val="both"/>
      </w:pPr>
      <w:r>
        <w:t>En matière de courrier, la norme Afnor s’applique dans le monde professionnel. La lettre professio</w:t>
      </w:r>
      <w:r>
        <w:t>n</w:t>
      </w:r>
      <w:r>
        <w:t>nelle réalisée sur du papier A4 doit respecter les contraintes techniques postales. Sont également acceptés les formats A5.</w:t>
      </w:r>
    </w:p>
    <w:p w:rsidR="008D056C" w:rsidRPr="006A77C3" w:rsidRDefault="008D056C" w:rsidP="00182AF9">
      <w:pPr>
        <w:jc w:val="both"/>
      </w:pPr>
      <w:r>
        <w:t>Dans le domaine sanitaire et social, une présentation plus ou moins éloignée de la norme et propre à chaque établissement ou service</w:t>
      </w:r>
      <w:r w:rsidR="00797799">
        <w:t xml:space="preserve"> est tolérée</w:t>
      </w:r>
      <w:r>
        <w:t>, à condition de respecter les mentions légales. Elle compte en général une page et en excède rarement 2. Seule la 1</w:t>
      </w:r>
      <w:r w:rsidRPr="008D056C">
        <w:rPr>
          <w:vertAlign w:val="superscript"/>
        </w:rPr>
        <w:t>ère</w:t>
      </w:r>
      <w:r>
        <w:t xml:space="preserve"> page contient l’en-tête pré-imprimé. Elle comporte aussi différentes rubriques, appelées « zones ». Les marges sont au minimum de 20 mm.</w:t>
      </w:r>
    </w:p>
    <w:p w:rsidR="00BC7F43" w:rsidRPr="001C1118" w:rsidRDefault="008D056C" w:rsidP="00182AF9">
      <w:pPr>
        <w:shd w:val="clear" w:color="auto" w:fill="C2D69B" w:themeFill="accent3" w:themeFillTint="99"/>
        <w:jc w:val="both"/>
        <w:rPr>
          <w:b/>
          <w:shadow/>
          <w:color w:val="76923C" w:themeColor="accent3" w:themeShade="BF"/>
          <w:sz w:val="28"/>
        </w:rPr>
      </w:pPr>
      <w:r>
        <w:rPr>
          <w:b/>
          <w:shadow/>
          <w:color w:val="76923C" w:themeColor="accent3" w:themeShade="BF"/>
          <w:sz w:val="28"/>
        </w:rPr>
        <w:t>Les mentions obligatoires</w:t>
      </w:r>
    </w:p>
    <w:p w:rsidR="00BC7F43" w:rsidRDefault="008D056C" w:rsidP="00182AF9">
      <w:pPr>
        <w:jc w:val="both"/>
      </w:pPr>
      <w:r>
        <w:t>La lettre professionnelle est dactylographiée sur du papier à en-tête où figurent les mentions rel</w:t>
      </w:r>
      <w:r>
        <w:t>a</w:t>
      </w:r>
      <w:r>
        <w:t>tives à l’expéditeur, en particulier les numéros d’identification professionnels (fichiers d’identification des établissements sanitaires et sociaux (</w:t>
      </w:r>
      <w:proofErr w:type="spellStart"/>
      <w:r>
        <w:t>Finess</w:t>
      </w:r>
      <w:proofErr w:type="spellEnd"/>
      <w:r>
        <w:t>)</w:t>
      </w:r>
      <w:r w:rsidR="00797799">
        <w:t>)</w:t>
      </w:r>
      <w:r>
        <w:t xml:space="preserve"> ou registres commerciaux pour les services privés à but lucratif.</w:t>
      </w:r>
    </w:p>
    <w:p w:rsidR="008D056C" w:rsidRDefault="008D056C" w:rsidP="00182AF9">
      <w:pPr>
        <w:jc w:val="both"/>
      </w:pPr>
      <w:r>
        <w:t>Elle comporte :</w:t>
      </w:r>
    </w:p>
    <w:p w:rsidR="008D056C" w:rsidRDefault="008D056C" w:rsidP="008D056C">
      <w:pPr>
        <w:pStyle w:val="Paragraphedeliste"/>
        <w:numPr>
          <w:ilvl w:val="0"/>
          <w:numId w:val="1"/>
        </w:numPr>
        <w:jc w:val="both"/>
      </w:pPr>
      <w:r>
        <w:t>Obligatoirement, le nom et l’adresse du destinataire</w:t>
      </w:r>
    </w:p>
    <w:p w:rsidR="008D056C" w:rsidRDefault="008D056C" w:rsidP="008D056C">
      <w:pPr>
        <w:pStyle w:val="Paragraphedeliste"/>
        <w:numPr>
          <w:ilvl w:val="0"/>
          <w:numId w:val="1"/>
        </w:numPr>
        <w:jc w:val="both"/>
      </w:pPr>
      <w:r>
        <w:t>Fréquemment les références qui identifient le courrier reçu et envoyé</w:t>
      </w:r>
    </w:p>
    <w:p w:rsidR="008D056C" w:rsidRDefault="008D056C" w:rsidP="008D056C">
      <w:pPr>
        <w:pStyle w:val="Paragraphedeliste"/>
        <w:numPr>
          <w:ilvl w:val="0"/>
          <w:numId w:val="1"/>
        </w:numPr>
        <w:jc w:val="both"/>
      </w:pPr>
      <w:r>
        <w:t>L’objet qui rappelle en quelques mots l’événement à l’origine du courrier</w:t>
      </w:r>
    </w:p>
    <w:p w:rsidR="008D056C" w:rsidRDefault="008D056C" w:rsidP="008D056C">
      <w:pPr>
        <w:pStyle w:val="Paragraphedeliste"/>
        <w:numPr>
          <w:ilvl w:val="0"/>
          <w:numId w:val="1"/>
        </w:numPr>
        <w:jc w:val="both"/>
      </w:pPr>
      <w:r>
        <w:t>Le rédacteur et le signataire, qui peuvent être différents</w:t>
      </w:r>
    </w:p>
    <w:p w:rsidR="008D056C" w:rsidRDefault="008D056C" w:rsidP="008D056C">
      <w:pPr>
        <w:pStyle w:val="Paragraphedeliste"/>
        <w:numPr>
          <w:ilvl w:val="0"/>
          <w:numId w:val="1"/>
        </w:numPr>
        <w:jc w:val="both"/>
      </w:pPr>
      <w:r>
        <w:t>La formule d’appel</w:t>
      </w:r>
    </w:p>
    <w:p w:rsidR="008D056C" w:rsidRDefault="008D056C" w:rsidP="008D056C">
      <w:pPr>
        <w:pStyle w:val="Paragraphedeliste"/>
        <w:numPr>
          <w:ilvl w:val="0"/>
          <w:numId w:val="1"/>
        </w:numPr>
        <w:jc w:val="both"/>
      </w:pPr>
      <w:r>
        <w:t>La mention « pièces jointes : (…), ou PJ : (…) si des documents accompagnent la lettre</w:t>
      </w:r>
    </w:p>
    <w:p w:rsidR="008D056C" w:rsidRDefault="008D056C" w:rsidP="008D056C">
      <w:pPr>
        <w:pStyle w:val="Paragraphedeliste"/>
        <w:numPr>
          <w:ilvl w:val="0"/>
          <w:numId w:val="1"/>
        </w:numPr>
        <w:jc w:val="both"/>
      </w:pPr>
      <w:r>
        <w:t>La formule de conclusion</w:t>
      </w:r>
    </w:p>
    <w:p w:rsidR="008D056C" w:rsidRDefault="008D056C" w:rsidP="008D056C">
      <w:pPr>
        <w:pStyle w:val="Paragraphedeliste"/>
        <w:numPr>
          <w:ilvl w:val="0"/>
          <w:numId w:val="1"/>
        </w:numPr>
        <w:jc w:val="both"/>
      </w:pPr>
      <w:r>
        <w:t>La formule de politesse</w:t>
      </w:r>
    </w:p>
    <w:p w:rsidR="008D056C" w:rsidRDefault="008D056C" w:rsidP="008D056C">
      <w:pPr>
        <w:pStyle w:val="Paragraphedeliste"/>
        <w:numPr>
          <w:ilvl w:val="0"/>
          <w:numId w:val="1"/>
        </w:numPr>
        <w:jc w:val="both"/>
      </w:pPr>
      <w:r>
        <w:t>La signature accompagnée du nom et de la fonction du signataire</w:t>
      </w:r>
      <w:r w:rsidR="00781F7E">
        <w:t>.</w:t>
      </w:r>
    </w:p>
    <w:p w:rsidR="007131B9" w:rsidRDefault="007131B9" w:rsidP="007131B9">
      <w:pPr>
        <w:pStyle w:val="Paragraphedeliste"/>
        <w:jc w:val="both"/>
      </w:pPr>
    </w:p>
    <w:p w:rsidR="00BC7F43" w:rsidRPr="001C1118" w:rsidRDefault="00DC40AD" w:rsidP="00182AF9">
      <w:pPr>
        <w:shd w:val="clear" w:color="auto" w:fill="C2D69B" w:themeFill="accent3" w:themeFillTint="99"/>
        <w:jc w:val="both"/>
        <w:rPr>
          <w:b/>
          <w:shadow/>
          <w:color w:val="76923C" w:themeColor="accent3" w:themeShade="BF"/>
          <w:sz w:val="28"/>
        </w:rPr>
      </w:pPr>
      <w:r>
        <w:rPr>
          <w:b/>
          <w:shadow/>
          <w:color w:val="76923C" w:themeColor="accent3" w:themeShade="BF"/>
          <w:sz w:val="28"/>
        </w:rPr>
        <w:t>La lettre type et la lettre circulaire</w:t>
      </w:r>
    </w:p>
    <w:p w:rsidR="00DC40AD" w:rsidRDefault="00DC40AD" w:rsidP="00DC40AD">
      <w:pPr>
        <w:pStyle w:val="Sansinterligne"/>
        <w:jc w:val="both"/>
      </w:pPr>
      <w:r>
        <w:t xml:space="preserve">On a fréquemment recours au courrier standardisé dans les établissements et services sanitaires et sociaux. En effet, les lettres émises sont souvent répétitives. </w:t>
      </w:r>
    </w:p>
    <w:p w:rsidR="00DC40AD" w:rsidRDefault="00DC40AD" w:rsidP="00DC40AD">
      <w:pPr>
        <w:pStyle w:val="Sansinterligne"/>
        <w:jc w:val="both"/>
      </w:pPr>
      <w:r>
        <w:t>Exemple : confirmation d’une prise de rendez-vous.</w:t>
      </w:r>
    </w:p>
    <w:p w:rsidR="00DC40AD" w:rsidRDefault="00DC40AD" w:rsidP="00DC40AD">
      <w:pPr>
        <w:pStyle w:val="Sansinterligne"/>
        <w:jc w:val="both"/>
      </w:pPr>
    </w:p>
    <w:p w:rsidR="00721C0B" w:rsidRDefault="00721C0B" w:rsidP="00DC40AD">
      <w:pPr>
        <w:pStyle w:val="Sansinterligne"/>
        <w:jc w:val="both"/>
      </w:pPr>
    </w:p>
    <w:p w:rsidR="002224EC" w:rsidRDefault="002224EC" w:rsidP="00DC40AD">
      <w:pPr>
        <w:pStyle w:val="Sansinterligne"/>
        <w:jc w:val="both"/>
      </w:pPr>
    </w:p>
    <w:p w:rsidR="008F698E" w:rsidRDefault="008F698E" w:rsidP="00DC40AD">
      <w:pPr>
        <w:pStyle w:val="Sansinterligne"/>
        <w:jc w:val="both"/>
      </w:pPr>
    </w:p>
    <w:p w:rsidR="00721C0B" w:rsidRDefault="00721C0B" w:rsidP="00DC40AD">
      <w:pPr>
        <w:pStyle w:val="Sansinterligne"/>
        <w:jc w:val="both"/>
      </w:pPr>
    </w:p>
    <w:p w:rsidR="00DC40AD" w:rsidRPr="00DC40AD" w:rsidRDefault="00FC2CAB" w:rsidP="00DC40AD">
      <w:pPr>
        <w:pStyle w:val="Sansinterligne"/>
        <w:jc w:val="both"/>
        <w:rPr>
          <w:b/>
        </w:rPr>
      </w:pPr>
      <w:r>
        <w:rPr>
          <w:b/>
        </w:rPr>
        <w:t>A-</w:t>
      </w:r>
      <w:r w:rsidR="00DC40AD" w:rsidRPr="00DC40AD">
        <w:rPr>
          <w:b/>
        </w:rPr>
        <w:t xml:space="preserve"> La lettre type </w:t>
      </w:r>
    </w:p>
    <w:p w:rsidR="00DC40AD" w:rsidRDefault="00DC40AD" w:rsidP="00DC40AD">
      <w:pPr>
        <w:pStyle w:val="Sansinterligne"/>
        <w:jc w:val="both"/>
      </w:pPr>
      <w:r>
        <w:t>Elle est un document pouvant être utilisé pour plusieurs personnes avec cependant des renseign</w:t>
      </w:r>
      <w:r>
        <w:t>e</w:t>
      </w:r>
      <w:r>
        <w:t>ments propres à chaque correspondant. C’est un courrier répétitif, établi à l’avance, qui sera envoyé au fur et à mesure des besoins. Il est expédié à une personne physique, une association, un établi</w:t>
      </w:r>
      <w:r>
        <w:t>s</w:t>
      </w:r>
      <w:r>
        <w:t>sement.</w:t>
      </w:r>
    </w:p>
    <w:p w:rsidR="00DC40AD" w:rsidRDefault="00DC40AD" w:rsidP="00DC40AD">
      <w:pPr>
        <w:pStyle w:val="Sansinterligne"/>
        <w:jc w:val="both"/>
      </w:pPr>
      <w:r>
        <w:t>On utilise la lettre type chaque fois que l’on est appelé à adresser un courrier ayant un même objet à différentes personnes.</w:t>
      </w:r>
    </w:p>
    <w:p w:rsidR="00DC40AD" w:rsidRDefault="00DC40AD" w:rsidP="00DC40AD">
      <w:pPr>
        <w:pStyle w:val="Sansinterligne"/>
        <w:jc w:val="both"/>
      </w:pPr>
      <w:r>
        <w:t>La lettre type comprend des textes fixes valables dans toutes les situations du même genre, mais aussi des renseignements variables spécifiques à chaque cas et insérés suivant les besoins. Ainsi, on peut trouver des lettres à choix multiples ou des lettres avec des variables à renseigner.</w:t>
      </w:r>
    </w:p>
    <w:p w:rsidR="00DC40AD" w:rsidRDefault="00DC40AD" w:rsidP="00DC40AD">
      <w:pPr>
        <w:pStyle w:val="Sansinterligne"/>
        <w:jc w:val="both"/>
      </w:pPr>
    </w:p>
    <w:p w:rsidR="00DC40AD" w:rsidRDefault="00DC40AD" w:rsidP="00DC40AD">
      <w:pPr>
        <w:pStyle w:val="Sansinterligne"/>
        <w:jc w:val="both"/>
      </w:pPr>
      <w:r>
        <w:t>On distingue deux techniques de production pour cette lettre :</w:t>
      </w:r>
    </w:p>
    <w:p w:rsidR="00DC40AD" w:rsidRDefault="00DC40AD" w:rsidP="00DC40AD">
      <w:pPr>
        <w:pStyle w:val="Sansinterligne"/>
        <w:jc w:val="both"/>
      </w:pPr>
    </w:p>
    <w:p w:rsidR="00DC40AD" w:rsidRPr="00DC40AD" w:rsidRDefault="00DC40AD" w:rsidP="00DC40AD">
      <w:pPr>
        <w:pStyle w:val="Sansinterligne"/>
        <w:jc w:val="both"/>
        <w:rPr>
          <w:b/>
        </w:rPr>
      </w:pPr>
      <w:r w:rsidRPr="00DC40AD">
        <w:rPr>
          <w:b/>
        </w:rPr>
        <w:t xml:space="preserve">- technique manuelle : </w:t>
      </w:r>
    </w:p>
    <w:p w:rsidR="00DC40AD" w:rsidRDefault="004B5CCD" w:rsidP="00DC40AD">
      <w:pPr>
        <w:pStyle w:val="Sansinterligne"/>
        <w:jc w:val="both"/>
      </w:pPr>
      <w:r>
        <w:t>C’est-à-dire</w:t>
      </w:r>
      <w:r w:rsidR="00DC40AD">
        <w:t xml:space="preserve"> que la lettre est dactylographiée, puis reproduite par photocopie ou impression. Les zones à compléter (zone de repiquage) correspondent à des blancs ou au pointillé. Les renseign</w:t>
      </w:r>
      <w:r w:rsidR="00DC40AD">
        <w:t>e</w:t>
      </w:r>
      <w:r w:rsidR="00DC40AD">
        <w:t>ments variables sont complétés à la main</w:t>
      </w:r>
      <w:r w:rsidR="00EC7A6D">
        <w:t>. Par exemple, lors des visites à domicile, en l’absence du bénéficiaire, un travailleur social peut laisser une lettre-type indiquant un autre rendez-vous.</w:t>
      </w:r>
    </w:p>
    <w:p w:rsidR="00DC40AD" w:rsidRDefault="00DC40AD" w:rsidP="00DC40AD">
      <w:pPr>
        <w:pStyle w:val="Sansinterligne"/>
        <w:jc w:val="both"/>
      </w:pPr>
    </w:p>
    <w:p w:rsidR="00DC40AD" w:rsidRPr="00DC40AD" w:rsidRDefault="00DC40AD" w:rsidP="00DC40AD">
      <w:pPr>
        <w:pStyle w:val="Sansinterligne"/>
        <w:jc w:val="both"/>
        <w:rPr>
          <w:b/>
        </w:rPr>
      </w:pPr>
      <w:r w:rsidRPr="00DC40AD">
        <w:rPr>
          <w:b/>
        </w:rPr>
        <w:t>- technique informatique :</w:t>
      </w:r>
    </w:p>
    <w:p w:rsidR="00DC40AD" w:rsidRDefault="004B5CCD" w:rsidP="00DC40AD">
      <w:pPr>
        <w:pStyle w:val="Sansinterligne"/>
        <w:jc w:val="both"/>
      </w:pPr>
      <w:r>
        <w:t>La</w:t>
      </w:r>
      <w:r w:rsidR="00DC40AD">
        <w:t xml:space="preserve"> lettre type est établie à l’aide d’un logiciel de traitement de texte, puis mémorisée. Ce canevas est rappelé selon les besoins, puis complété par frappe directe au clavier, ou introduction automatique de variables à partir d’un fichier ; technique du publipostage ou mailing.</w:t>
      </w:r>
    </w:p>
    <w:p w:rsidR="00EC7A6D" w:rsidRDefault="00EC7A6D" w:rsidP="00DC40AD">
      <w:pPr>
        <w:pStyle w:val="Sansinterligne"/>
        <w:jc w:val="both"/>
      </w:pPr>
    </w:p>
    <w:p w:rsidR="00EC7A6D" w:rsidRDefault="00EC7A6D" w:rsidP="00DC40AD">
      <w:pPr>
        <w:pStyle w:val="Sansinterligne"/>
        <w:jc w:val="both"/>
      </w:pPr>
      <w:r w:rsidRPr="00EC7A6D">
        <w:rPr>
          <w:b/>
        </w:rPr>
        <w:t>-autre technique :</w:t>
      </w:r>
      <w:r>
        <w:t xml:space="preserve"> l’ajout d’un menu déroulant à votre document </w:t>
      </w:r>
      <w:proofErr w:type="spellStart"/>
      <w:r>
        <w:t>word</w:t>
      </w:r>
      <w:proofErr w:type="spellEnd"/>
      <w:r>
        <w:t xml:space="preserve">. </w:t>
      </w:r>
    </w:p>
    <w:p w:rsidR="00A14B75" w:rsidRDefault="00BF266B" w:rsidP="00DC40AD">
      <w:pPr>
        <w:pStyle w:val="Sansinterligne"/>
        <w:jc w:val="both"/>
      </w:pPr>
      <w:r>
        <w:rPr>
          <w:noProof/>
          <w:lang w:eastAsia="fr-FR"/>
        </w:rPr>
        <w:lastRenderedPageBreak/>
        <w:pict>
          <v:rect id="_x0000_s1081" style="position:absolute;left:0;text-align:left;margin-left:542.8pt;margin-top:554.3pt;width:51.2pt;height:10.4pt;z-index:251662336" strokecolor="white [3212]"/>
        </w:pict>
      </w:r>
      <w:r>
        <w:rPr>
          <w:noProof/>
          <w:lang w:eastAsia="fr-FR"/>
        </w:rPr>
        <w:pict>
          <v:rect id="_x0000_s1080" style="position:absolute;left:0;text-align:left;margin-left:87.7pt;margin-top:422.75pt;width:51.2pt;height:10.4pt;z-index:251661312" strokecolor="white [3212]"/>
        </w:pict>
      </w:r>
      <w:r w:rsidR="00A14B75" w:rsidRPr="00A14B75">
        <w:rPr>
          <w:noProof/>
          <w:lang w:eastAsia="fr-FR"/>
        </w:rPr>
        <w:drawing>
          <wp:inline distT="0" distB="0" distL="0" distR="0">
            <wp:extent cx="6237600" cy="9199976"/>
            <wp:effectExtent l="19050" t="0" r="0" b="0"/>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235320" cy="9196612"/>
                    </a:xfrm>
                    <a:prstGeom prst="rect">
                      <a:avLst/>
                    </a:prstGeom>
                    <a:solidFill>
                      <a:schemeClr val="bg1"/>
                    </a:solidFill>
                    <a:ln w="9525">
                      <a:noFill/>
                      <a:miter lim="800000"/>
                      <a:headEnd/>
                      <a:tailEnd/>
                    </a:ln>
                  </pic:spPr>
                </pic:pic>
              </a:graphicData>
            </a:graphic>
          </wp:inline>
        </w:drawing>
      </w:r>
    </w:p>
    <w:p w:rsidR="00DC40AD" w:rsidRPr="00DC40AD" w:rsidRDefault="00FC2CAB" w:rsidP="00DC40AD">
      <w:pPr>
        <w:pStyle w:val="Sansinterligne"/>
        <w:jc w:val="both"/>
        <w:rPr>
          <w:b/>
        </w:rPr>
      </w:pPr>
      <w:r>
        <w:rPr>
          <w:b/>
        </w:rPr>
        <w:lastRenderedPageBreak/>
        <w:t>B-</w:t>
      </w:r>
      <w:r w:rsidR="00DC40AD" w:rsidRPr="00DC40AD">
        <w:rPr>
          <w:b/>
        </w:rPr>
        <w:t xml:space="preserve"> La lettre circulaire </w:t>
      </w:r>
    </w:p>
    <w:p w:rsidR="00DC40AD" w:rsidRDefault="00DC40AD" w:rsidP="00DC40AD">
      <w:pPr>
        <w:pStyle w:val="Sansinterligne"/>
        <w:jc w:val="both"/>
      </w:pPr>
      <w:r>
        <w:t xml:space="preserve">Cette lettre a pour but de communiquer une même information à un grand nombre de personnes. On rédige donc un seul texte que l’on complète avec les coordonnées de chaque destinataire. </w:t>
      </w:r>
      <w:r w:rsidR="00FC2CAB">
        <w:t>Ce courrier est utilisé pour inviter à une réunion toute la population d’un quartier par exemple.</w:t>
      </w:r>
    </w:p>
    <w:p w:rsidR="00FC2CAB" w:rsidRDefault="00DC40AD" w:rsidP="00DC40AD">
      <w:pPr>
        <w:pStyle w:val="Sansinterligne"/>
        <w:jc w:val="both"/>
      </w:pPr>
      <w:r>
        <w:t>Contrairement à la lettre type aucun</w:t>
      </w:r>
      <w:r w:rsidR="00FC2CAB">
        <w:t xml:space="preserve"> blanc n’apparaît dans le texte. S</w:t>
      </w:r>
      <w:r>
        <w:t xml:space="preserve">euls sont </w:t>
      </w:r>
      <w:r w:rsidR="00FC2CAB">
        <w:t xml:space="preserve">indiqués </w:t>
      </w:r>
      <w:r>
        <w:t xml:space="preserve"> au moment de l’envoi</w:t>
      </w:r>
      <w:r w:rsidR="00FC2CAB">
        <w:t> :</w:t>
      </w:r>
    </w:p>
    <w:p w:rsidR="00FC2CAB" w:rsidRDefault="00FC2CAB" w:rsidP="00DC40AD">
      <w:pPr>
        <w:pStyle w:val="Sansinterligne"/>
        <w:jc w:val="both"/>
      </w:pPr>
      <w:r>
        <w:t>-le titre de civilité, le nom et l’adresse du destinataire si la lettre est nominative (sinon la civilité « Madame, Monsieur » est indiquée) ;</w:t>
      </w:r>
    </w:p>
    <w:p w:rsidR="00FC2CAB" w:rsidRDefault="00FC2CAB" w:rsidP="00DC40AD">
      <w:pPr>
        <w:pStyle w:val="Sansinterligne"/>
        <w:jc w:val="both"/>
      </w:pPr>
      <w:r>
        <w:t>-la signature, la date.</w:t>
      </w:r>
    </w:p>
    <w:p w:rsidR="00DC40AD" w:rsidRDefault="00DC40AD" w:rsidP="00DC40AD">
      <w:pPr>
        <w:pStyle w:val="Sansinterligne"/>
        <w:jc w:val="both"/>
      </w:pPr>
      <w:r>
        <w:t>Elle peut être envoyée par courrier, distribuée ou mise à disposition des usagers dans un service.</w:t>
      </w:r>
    </w:p>
    <w:p w:rsidR="00FC2CAB" w:rsidRDefault="00FC2CAB" w:rsidP="00DC40AD">
      <w:pPr>
        <w:pStyle w:val="Sansinterligne"/>
        <w:jc w:val="both"/>
      </w:pPr>
    </w:p>
    <w:p w:rsidR="00FC2CAB" w:rsidRDefault="00FC2CAB" w:rsidP="00DC40AD">
      <w:pPr>
        <w:pStyle w:val="Sansinterligne"/>
        <w:jc w:val="both"/>
      </w:pPr>
      <w:r>
        <w:t>La lettre est un outil qui permet de garder une trace écrite et reste donc une preuve en cas de litige. Son envoi par courrier postal avec accusé de réception constitue une preuve supplémentaire. Elle est donc utilisée dans le cadre de décisions importantes. Dans la majorité des cas où l’information ne nécessite pas de garder ne trace la lettre est supplantée par les mails (avec ou sans accusé de réce</w:t>
      </w:r>
      <w:r>
        <w:t>p</w:t>
      </w:r>
      <w:r>
        <w:t>tion) qui permettent de gagner du temps dans la transmission d’informations.</w:t>
      </w:r>
    </w:p>
    <w:p w:rsidR="00DC40AD" w:rsidRDefault="00DC40AD" w:rsidP="00DC40AD">
      <w:pPr>
        <w:pStyle w:val="Sansinterligne"/>
        <w:jc w:val="both"/>
      </w:pPr>
    </w:p>
    <w:p w:rsidR="00DC40AD" w:rsidRDefault="00DC40AD" w:rsidP="00DC40AD">
      <w:pPr>
        <w:pStyle w:val="Sansinterligne"/>
        <w:jc w:val="both"/>
      </w:pPr>
    </w:p>
    <w:p w:rsidR="007131B9" w:rsidRPr="00B227F4" w:rsidRDefault="007131B9" w:rsidP="00B227F4">
      <w:pPr>
        <w:shd w:val="clear" w:color="auto" w:fill="C2D69B" w:themeFill="accent3" w:themeFillTint="99"/>
        <w:jc w:val="both"/>
        <w:rPr>
          <w:b/>
          <w:shadow/>
          <w:color w:val="76923C" w:themeColor="accent3" w:themeShade="BF"/>
          <w:sz w:val="28"/>
        </w:rPr>
      </w:pPr>
      <w:r w:rsidRPr="00B227F4">
        <w:rPr>
          <w:b/>
          <w:shadow/>
          <w:color w:val="76923C" w:themeColor="accent3" w:themeShade="BF"/>
          <w:sz w:val="28"/>
        </w:rPr>
        <w:t>Les formules de politesse :</w:t>
      </w:r>
    </w:p>
    <w:p w:rsidR="00FD38CF" w:rsidRPr="00FD38CF" w:rsidRDefault="00FD38CF" w:rsidP="00DC40AD">
      <w:pPr>
        <w:pStyle w:val="Sansinterligne"/>
        <w:jc w:val="both"/>
      </w:pPr>
      <w:r w:rsidRPr="00FD38CF">
        <w:t>Il est possible de :</w:t>
      </w:r>
    </w:p>
    <w:p w:rsidR="00FD38CF" w:rsidRDefault="00FD38CF" w:rsidP="00FD38CF">
      <w:pPr>
        <w:pStyle w:val="Sansinterligne"/>
        <w:numPr>
          <w:ilvl w:val="0"/>
          <w:numId w:val="19"/>
        </w:numPr>
        <w:jc w:val="both"/>
      </w:pPr>
      <w:r w:rsidRPr="00FD38CF">
        <w:t>Terminer la partie sur le « futur » (les espoirs et attentes) en y ajoutant la formule de pol</w:t>
      </w:r>
      <w:r w:rsidRPr="00FD38CF">
        <w:t>i</w:t>
      </w:r>
      <w:r w:rsidRPr="00FD38CF">
        <w:t>tesse : « En espérant que nous continuerons à vous donner satisfaction, nous vous prions de croire, cher client, en l’expression de nos sentiments dévoués. »</w:t>
      </w:r>
    </w:p>
    <w:p w:rsidR="00FD38CF" w:rsidRDefault="00FD38CF" w:rsidP="00FD38CF">
      <w:pPr>
        <w:pStyle w:val="Sansinterligne"/>
        <w:numPr>
          <w:ilvl w:val="0"/>
          <w:numId w:val="19"/>
        </w:numPr>
        <w:jc w:val="both"/>
      </w:pPr>
      <w:r>
        <w:t>Séparer l’expression du futur et la formule de politesse en y consacrant 2 phrases :</w:t>
      </w:r>
    </w:p>
    <w:p w:rsidR="00FD38CF" w:rsidRPr="00FD38CF" w:rsidRDefault="00FD38CF" w:rsidP="00FD38CF">
      <w:pPr>
        <w:pStyle w:val="Sansinterligne"/>
        <w:ind w:left="709"/>
        <w:jc w:val="both"/>
        <w:rPr>
          <w:i/>
        </w:rPr>
      </w:pPr>
      <w:r w:rsidRPr="00FD38CF">
        <w:rPr>
          <w:i/>
        </w:rPr>
        <w:t>« Nous espérons que nous continuerons à vous donner satisfaction.</w:t>
      </w:r>
    </w:p>
    <w:p w:rsidR="00FD38CF" w:rsidRPr="00FD38CF" w:rsidRDefault="00FD38CF" w:rsidP="00FD38CF">
      <w:pPr>
        <w:pStyle w:val="Sansinterligne"/>
        <w:ind w:left="709"/>
        <w:jc w:val="both"/>
        <w:rPr>
          <w:i/>
        </w:rPr>
      </w:pPr>
      <w:r w:rsidRPr="00FD38CF">
        <w:rPr>
          <w:i/>
        </w:rPr>
        <w:t>Nous vous prions de croire, cher client, en l’expression de nos sentiments dévoués. »</w:t>
      </w:r>
    </w:p>
    <w:tbl>
      <w:tblPr>
        <w:tblW w:w="10245" w:type="dxa"/>
        <w:tblCellSpacing w:w="0" w:type="dxa"/>
        <w:shd w:val="clear" w:color="auto" w:fill="FFFFFF"/>
        <w:tblCellMar>
          <w:top w:w="180" w:type="dxa"/>
          <w:left w:w="180" w:type="dxa"/>
          <w:bottom w:w="180" w:type="dxa"/>
          <w:right w:w="180" w:type="dxa"/>
        </w:tblCellMar>
        <w:tblLook w:val="04A0"/>
      </w:tblPr>
      <w:tblGrid>
        <w:gridCol w:w="3355"/>
        <w:gridCol w:w="6890"/>
      </w:tblGrid>
      <w:tr w:rsidR="00CA5BE7" w:rsidRPr="00CA5BE7" w:rsidTr="009F4CFE">
        <w:trPr>
          <w:tblCellSpacing w:w="0" w:type="dxa"/>
        </w:trPr>
        <w:tc>
          <w:tcPr>
            <w:tcW w:w="3355" w:type="dxa"/>
            <w:shd w:val="clear" w:color="auto" w:fill="EFEFEF"/>
            <w:vAlign w:val="center"/>
            <w:hideMark/>
          </w:tcPr>
          <w:p w:rsidR="00CA5BE7" w:rsidRPr="00CA5BE7" w:rsidRDefault="00CA5BE7" w:rsidP="00CA5BE7">
            <w:pPr>
              <w:spacing w:after="0" w:line="249" w:lineRule="atLeast"/>
              <w:jc w:val="center"/>
              <w:rPr>
                <w:rFonts w:ascii="Arial" w:eastAsia="Times New Roman" w:hAnsi="Arial" w:cs="Arial"/>
                <w:color w:val="333333"/>
                <w:sz w:val="19"/>
                <w:szCs w:val="19"/>
                <w:lang w:eastAsia="fr-FR"/>
              </w:rPr>
            </w:pPr>
            <w:r w:rsidRPr="00CA5BE7">
              <w:rPr>
                <w:rFonts w:ascii="Arial" w:eastAsia="Times New Roman" w:hAnsi="Arial" w:cs="Arial"/>
                <w:b/>
                <w:bCs/>
                <w:color w:val="333333"/>
                <w:sz w:val="19"/>
                <w:szCs w:val="19"/>
                <w:lang w:eastAsia="fr-FR"/>
              </w:rPr>
              <w:t>Formules de politesse</w:t>
            </w:r>
            <w:r>
              <w:rPr>
                <w:rFonts w:ascii="Arial" w:eastAsia="Times New Roman" w:hAnsi="Arial" w:cs="Arial"/>
                <w:b/>
                <w:bCs/>
                <w:color w:val="333333"/>
                <w:sz w:val="19"/>
                <w:szCs w:val="19"/>
                <w:lang w:eastAsia="fr-FR"/>
              </w:rPr>
              <w:t xml:space="preserve"> </w:t>
            </w:r>
            <w:r w:rsidRPr="00CA5BE7">
              <w:rPr>
                <w:rFonts w:ascii="Arial" w:eastAsia="Times New Roman" w:hAnsi="Arial" w:cs="Arial"/>
                <w:b/>
                <w:bCs/>
                <w:color w:val="1E73BE"/>
                <w:sz w:val="19"/>
                <w:szCs w:val="19"/>
                <w:lang w:eastAsia="fr-FR"/>
              </w:rPr>
              <w:t>générales</w:t>
            </w:r>
          </w:p>
        </w:tc>
        <w:tc>
          <w:tcPr>
            <w:tcW w:w="6890" w:type="dxa"/>
            <w:shd w:val="clear" w:color="auto" w:fill="F2F5F9"/>
            <w:vAlign w:val="center"/>
            <w:hideMark/>
          </w:tcPr>
          <w:p w:rsidR="00CA5BE7" w:rsidRPr="00CA5BE7" w:rsidRDefault="00CA5BE7" w:rsidP="009F4CFE">
            <w:pPr>
              <w:spacing w:after="0" w:line="249" w:lineRule="atLeast"/>
              <w:rPr>
                <w:rFonts w:ascii="Arial" w:eastAsia="Times New Roman" w:hAnsi="Arial" w:cs="Arial"/>
                <w:color w:val="000000"/>
                <w:sz w:val="18"/>
                <w:szCs w:val="18"/>
                <w:lang w:eastAsia="fr-FR"/>
              </w:rPr>
            </w:pPr>
            <w:r w:rsidRPr="00CA5BE7">
              <w:rPr>
                <w:rFonts w:ascii="Arial" w:eastAsia="Times New Roman" w:hAnsi="Arial" w:cs="Arial"/>
                <w:color w:val="000000"/>
                <w:sz w:val="18"/>
                <w:szCs w:val="18"/>
                <w:lang w:eastAsia="fr-FR"/>
              </w:rPr>
              <w:t>   « Veuillez agréer, [Monsieur], l'expression de mes sentiments distingués. »</w:t>
            </w:r>
            <w:r w:rsidRPr="00CA5BE7">
              <w:rPr>
                <w:rFonts w:ascii="Arial" w:eastAsia="Times New Roman" w:hAnsi="Arial" w:cs="Arial"/>
                <w:color w:val="000000"/>
                <w:sz w:val="18"/>
                <w:lang w:eastAsia="fr-FR"/>
              </w:rPr>
              <w:t> </w:t>
            </w:r>
            <w:r w:rsidRPr="00CA5BE7">
              <w:rPr>
                <w:rFonts w:ascii="Arial" w:eastAsia="Times New Roman" w:hAnsi="Arial" w:cs="Arial"/>
                <w:color w:val="000000"/>
                <w:sz w:val="18"/>
                <w:szCs w:val="18"/>
                <w:lang w:eastAsia="fr-FR"/>
              </w:rPr>
              <w:br/>
              <w:t>   « Je vous prie d'agréer, [Monsieur], mes salutations distinguées. »</w:t>
            </w:r>
            <w:r w:rsidRPr="00CA5BE7">
              <w:rPr>
                <w:rFonts w:ascii="Arial" w:eastAsia="Times New Roman" w:hAnsi="Arial" w:cs="Arial"/>
                <w:color w:val="000000"/>
                <w:sz w:val="18"/>
                <w:szCs w:val="18"/>
                <w:lang w:eastAsia="fr-FR"/>
              </w:rPr>
              <w:br/>
              <w:t>   « Veuillez agréer, [Monsieur], l'expression de ma considération distinguée. »</w:t>
            </w:r>
            <w:r w:rsidRPr="00CA5BE7">
              <w:rPr>
                <w:rFonts w:ascii="Arial" w:eastAsia="Times New Roman" w:hAnsi="Arial" w:cs="Arial"/>
                <w:color w:val="000000"/>
                <w:sz w:val="18"/>
                <w:szCs w:val="18"/>
                <w:lang w:eastAsia="fr-FR"/>
              </w:rPr>
              <w:br/>
              <w:t>   « Je vous prie de croire [Monsieur], à mes sentiments cordiaux. »</w:t>
            </w:r>
          </w:p>
        </w:tc>
      </w:tr>
      <w:tr w:rsidR="00CA5BE7" w:rsidRPr="00CA5BE7" w:rsidTr="009F4CFE">
        <w:trPr>
          <w:tblCellSpacing w:w="0" w:type="dxa"/>
        </w:trPr>
        <w:tc>
          <w:tcPr>
            <w:tcW w:w="10245" w:type="dxa"/>
            <w:gridSpan w:val="2"/>
            <w:shd w:val="clear" w:color="auto" w:fill="FFFFFF"/>
            <w:hideMark/>
          </w:tcPr>
          <w:p w:rsidR="00CA5BE7" w:rsidRPr="00CA5BE7" w:rsidRDefault="00CA5BE7" w:rsidP="00CA5BE7">
            <w:pPr>
              <w:spacing w:after="0" w:line="240" w:lineRule="auto"/>
              <w:rPr>
                <w:rFonts w:ascii="Arial" w:eastAsia="Times New Roman" w:hAnsi="Arial" w:cs="Arial"/>
                <w:color w:val="000000"/>
                <w:sz w:val="18"/>
                <w:szCs w:val="18"/>
                <w:lang w:eastAsia="fr-FR"/>
              </w:rPr>
            </w:pPr>
            <w:r>
              <w:rPr>
                <w:rFonts w:ascii="Arial" w:eastAsia="Times New Roman" w:hAnsi="Arial" w:cs="Arial"/>
                <w:noProof/>
                <w:color w:val="000000"/>
                <w:sz w:val="18"/>
                <w:szCs w:val="18"/>
                <w:lang w:eastAsia="fr-FR"/>
              </w:rPr>
              <w:drawing>
                <wp:inline distT="0" distB="0" distL="0" distR="0">
                  <wp:extent cx="8890" cy="8890"/>
                  <wp:effectExtent l="0" t="0" r="0" b="0"/>
                  <wp:docPr id="77" name="Image 77" descr="http://www.maildesigner.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ildesigner.com/img/spacer.gif"/>
                          <pic:cNvPicPr>
                            <a:picLocks noChangeAspect="1" noChangeArrowheads="1"/>
                          </pic:cNvPicPr>
                        </pic:nvPicPr>
                        <pic:blipFill>
                          <a:blip r:embed="rId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r>
      <w:tr w:rsidR="00CA5BE7" w:rsidRPr="00CA5BE7" w:rsidTr="009F4CFE">
        <w:trPr>
          <w:tblCellSpacing w:w="0" w:type="dxa"/>
        </w:trPr>
        <w:tc>
          <w:tcPr>
            <w:tcW w:w="3355" w:type="dxa"/>
            <w:shd w:val="clear" w:color="auto" w:fill="EFEFEF"/>
            <w:vAlign w:val="center"/>
            <w:hideMark/>
          </w:tcPr>
          <w:p w:rsidR="00CA5BE7" w:rsidRPr="00CA5BE7" w:rsidRDefault="00CA5BE7" w:rsidP="00CA5BE7">
            <w:pPr>
              <w:spacing w:after="0" w:line="249" w:lineRule="atLeast"/>
              <w:jc w:val="center"/>
              <w:rPr>
                <w:rFonts w:ascii="Arial" w:eastAsia="Times New Roman" w:hAnsi="Arial" w:cs="Arial"/>
                <w:color w:val="333333"/>
                <w:sz w:val="19"/>
                <w:szCs w:val="19"/>
                <w:lang w:eastAsia="fr-FR"/>
              </w:rPr>
            </w:pPr>
            <w:r w:rsidRPr="00CA5BE7">
              <w:rPr>
                <w:rFonts w:ascii="Arial" w:eastAsia="Times New Roman" w:hAnsi="Arial" w:cs="Arial"/>
                <w:b/>
                <w:bCs/>
                <w:color w:val="333333"/>
                <w:sz w:val="19"/>
                <w:szCs w:val="19"/>
                <w:lang w:eastAsia="fr-FR"/>
              </w:rPr>
              <w:t>Formule de politesse profe</w:t>
            </w:r>
            <w:r w:rsidRPr="00CA5BE7">
              <w:rPr>
                <w:rFonts w:ascii="Arial" w:eastAsia="Times New Roman" w:hAnsi="Arial" w:cs="Arial"/>
                <w:b/>
                <w:bCs/>
                <w:color w:val="333333"/>
                <w:sz w:val="19"/>
                <w:szCs w:val="19"/>
                <w:lang w:eastAsia="fr-FR"/>
              </w:rPr>
              <w:t>s</w:t>
            </w:r>
            <w:r w:rsidRPr="00CA5BE7">
              <w:rPr>
                <w:rFonts w:ascii="Arial" w:eastAsia="Times New Roman" w:hAnsi="Arial" w:cs="Arial"/>
                <w:b/>
                <w:bCs/>
                <w:color w:val="333333"/>
                <w:sz w:val="19"/>
                <w:szCs w:val="19"/>
                <w:lang w:eastAsia="fr-FR"/>
              </w:rPr>
              <w:t>sionnelle,</w:t>
            </w:r>
            <w:r w:rsidRPr="00CA5BE7">
              <w:rPr>
                <w:rFonts w:ascii="Arial" w:eastAsia="Times New Roman" w:hAnsi="Arial" w:cs="Arial"/>
                <w:b/>
                <w:bCs/>
                <w:color w:val="333333"/>
                <w:sz w:val="19"/>
                <w:lang w:eastAsia="fr-FR"/>
              </w:rPr>
              <w:t> </w:t>
            </w:r>
            <w:r w:rsidRPr="00CA5BE7">
              <w:rPr>
                <w:rFonts w:ascii="Arial" w:eastAsia="Times New Roman" w:hAnsi="Arial" w:cs="Arial"/>
                <w:b/>
                <w:bCs/>
                <w:color w:val="1E73BE"/>
                <w:sz w:val="19"/>
                <w:szCs w:val="19"/>
                <w:lang w:eastAsia="fr-FR"/>
              </w:rPr>
              <w:t>neutre</w:t>
            </w:r>
          </w:p>
        </w:tc>
        <w:tc>
          <w:tcPr>
            <w:tcW w:w="6890" w:type="dxa"/>
            <w:shd w:val="clear" w:color="auto" w:fill="F2F5F9"/>
            <w:hideMark/>
          </w:tcPr>
          <w:p w:rsidR="009F4CFE" w:rsidRDefault="00CA5BE7" w:rsidP="009F4CFE">
            <w:pPr>
              <w:spacing w:after="0" w:line="249" w:lineRule="atLeast"/>
              <w:rPr>
                <w:rFonts w:ascii="Arial" w:eastAsia="Times New Roman" w:hAnsi="Arial" w:cs="Arial"/>
                <w:color w:val="000000"/>
                <w:sz w:val="18"/>
                <w:lang w:eastAsia="fr-FR"/>
              </w:rPr>
            </w:pPr>
            <w:r w:rsidRPr="00CA5BE7">
              <w:rPr>
                <w:rFonts w:ascii="Arial" w:eastAsia="Times New Roman" w:hAnsi="Arial" w:cs="Arial"/>
                <w:color w:val="000000"/>
                <w:sz w:val="18"/>
                <w:szCs w:val="18"/>
                <w:lang w:eastAsia="fr-FR"/>
              </w:rPr>
              <w:t>« Je vous prie d'agréer, [Monsieur], l'expression de mes sentiments distingués. »</w:t>
            </w:r>
            <w:r w:rsidRPr="00CA5BE7">
              <w:rPr>
                <w:rFonts w:ascii="Arial" w:eastAsia="Times New Roman" w:hAnsi="Arial" w:cs="Arial"/>
                <w:color w:val="000000"/>
                <w:sz w:val="18"/>
                <w:lang w:eastAsia="fr-FR"/>
              </w:rPr>
              <w:t> </w:t>
            </w:r>
          </w:p>
          <w:p w:rsidR="00CA5BE7" w:rsidRPr="00CA5BE7" w:rsidRDefault="00CA5BE7" w:rsidP="009F4CFE">
            <w:pPr>
              <w:spacing w:after="0" w:line="249" w:lineRule="atLeast"/>
              <w:rPr>
                <w:rFonts w:ascii="Arial" w:eastAsia="Times New Roman" w:hAnsi="Arial" w:cs="Arial"/>
                <w:color w:val="000000"/>
                <w:sz w:val="18"/>
                <w:szCs w:val="18"/>
                <w:lang w:eastAsia="fr-FR"/>
              </w:rPr>
            </w:pPr>
            <w:r w:rsidRPr="00CA5BE7">
              <w:rPr>
                <w:rFonts w:ascii="Arial" w:eastAsia="Times New Roman" w:hAnsi="Arial" w:cs="Arial"/>
                <w:color w:val="000000"/>
                <w:sz w:val="18"/>
                <w:szCs w:val="18"/>
                <w:lang w:eastAsia="fr-FR"/>
              </w:rPr>
              <w:t>« Je vous prie de recevoir, [Monsieur], mes</w:t>
            </w:r>
            <w:r w:rsidR="009F4CFE">
              <w:rPr>
                <w:rFonts w:ascii="Arial" w:eastAsia="Times New Roman" w:hAnsi="Arial" w:cs="Arial"/>
                <w:color w:val="000000"/>
                <w:sz w:val="18"/>
                <w:szCs w:val="18"/>
                <w:lang w:eastAsia="fr-FR"/>
              </w:rPr>
              <w:t xml:space="preserve"> salutations distinguées. »</w:t>
            </w:r>
            <w:r w:rsidR="009F4CFE">
              <w:rPr>
                <w:rFonts w:ascii="Arial" w:eastAsia="Times New Roman" w:hAnsi="Arial" w:cs="Arial"/>
                <w:color w:val="000000"/>
                <w:sz w:val="18"/>
                <w:szCs w:val="18"/>
                <w:lang w:eastAsia="fr-FR"/>
              </w:rPr>
              <w:br/>
            </w:r>
            <w:r w:rsidRPr="00CA5BE7">
              <w:rPr>
                <w:rFonts w:ascii="Arial" w:eastAsia="Times New Roman" w:hAnsi="Arial" w:cs="Arial"/>
                <w:color w:val="000000"/>
                <w:sz w:val="18"/>
                <w:szCs w:val="18"/>
                <w:lang w:eastAsia="fr-FR"/>
              </w:rPr>
              <w:t>« Veuillez recevoir, [Monsieur], mes salutations les meilleures.»</w:t>
            </w:r>
            <w:r w:rsidRPr="00CA5BE7">
              <w:rPr>
                <w:rFonts w:ascii="Arial" w:eastAsia="Times New Roman" w:hAnsi="Arial" w:cs="Arial"/>
                <w:color w:val="000000"/>
                <w:sz w:val="18"/>
                <w:szCs w:val="18"/>
                <w:lang w:eastAsia="fr-FR"/>
              </w:rPr>
              <w:br/>
              <w:t>« Je vous prie d'agréer, [Monsieur], mes meilleures salutations. »</w:t>
            </w:r>
            <w:r w:rsidRPr="00CA5BE7">
              <w:rPr>
                <w:rFonts w:ascii="Arial" w:eastAsia="Times New Roman" w:hAnsi="Arial" w:cs="Arial"/>
                <w:color w:val="000000"/>
                <w:sz w:val="18"/>
                <w:lang w:eastAsia="fr-FR"/>
              </w:rPr>
              <w:t> </w:t>
            </w:r>
            <w:r w:rsidRPr="00CA5BE7">
              <w:rPr>
                <w:rFonts w:ascii="Arial" w:eastAsia="Times New Roman" w:hAnsi="Arial" w:cs="Arial"/>
                <w:color w:val="000000"/>
                <w:sz w:val="18"/>
                <w:szCs w:val="18"/>
                <w:lang w:eastAsia="fr-FR"/>
              </w:rPr>
              <w:br/>
              <w:t>« Veuillez agréer, [Monsieur], l'expression de ma considération la meilleure. »</w:t>
            </w:r>
            <w:r w:rsidRPr="00CA5BE7">
              <w:rPr>
                <w:rFonts w:ascii="Arial" w:eastAsia="Times New Roman" w:hAnsi="Arial" w:cs="Arial"/>
                <w:color w:val="000000"/>
                <w:sz w:val="18"/>
                <w:szCs w:val="18"/>
                <w:lang w:eastAsia="fr-FR"/>
              </w:rPr>
              <w:br/>
              <w:t>« Veuillez agréer, [Monsieur], l'expression de mes sentiments dévoués. »</w:t>
            </w:r>
          </w:p>
        </w:tc>
      </w:tr>
      <w:tr w:rsidR="00CA5BE7" w:rsidRPr="00CA5BE7" w:rsidTr="009F4CFE">
        <w:trPr>
          <w:tblCellSpacing w:w="0" w:type="dxa"/>
        </w:trPr>
        <w:tc>
          <w:tcPr>
            <w:tcW w:w="10245" w:type="dxa"/>
            <w:gridSpan w:val="2"/>
            <w:shd w:val="clear" w:color="auto" w:fill="FFFFFF"/>
            <w:hideMark/>
          </w:tcPr>
          <w:p w:rsidR="00CA5BE7" w:rsidRPr="00CA5BE7" w:rsidRDefault="00CA5BE7" w:rsidP="00CA5BE7">
            <w:pPr>
              <w:spacing w:after="0" w:line="240" w:lineRule="auto"/>
              <w:rPr>
                <w:rFonts w:ascii="Arial" w:eastAsia="Times New Roman" w:hAnsi="Arial" w:cs="Arial"/>
                <w:color w:val="000000"/>
                <w:sz w:val="18"/>
                <w:szCs w:val="18"/>
                <w:lang w:eastAsia="fr-FR"/>
              </w:rPr>
            </w:pPr>
            <w:r>
              <w:rPr>
                <w:rFonts w:ascii="Arial" w:eastAsia="Times New Roman" w:hAnsi="Arial" w:cs="Arial"/>
                <w:noProof/>
                <w:color w:val="000000"/>
                <w:sz w:val="18"/>
                <w:szCs w:val="18"/>
                <w:lang w:eastAsia="fr-FR"/>
              </w:rPr>
              <w:drawing>
                <wp:inline distT="0" distB="0" distL="0" distR="0">
                  <wp:extent cx="8890" cy="8890"/>
                  <wp:effectExtent l="0" t="0" r="0" b="0"/>
                  <wp:docPr id="78" name="Image 78" descr="http://www.maildesigner.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aildesigner.com/img/spacer.gif"/>
                          <pic:cNvPicPr>
                            <a:picLocks noChangeAspect="1" noChangeArrowheads="1"/>
                          </pic:cNvPicPr>
                        </pic:nvPicPr>
                        <pic:blipFill>
                          <a:blip r:embed="rId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r>
      <w:tr w:rsidR="00CA5BE7" w:rsidRPr="00CA5BE7" w:rsidTr="009F4CFE">
        <w:trPr>
          <w:tblCellSpacing w:w="0" w:type="dxa"/>
        </w:trPr>
        <w:tc>
          <w:tcPr>
            <w:tcW w:w="3355" w:type="dxa"/>
            <w:shd w:val="clear" w:color="auto" w:fill="EFEFEF"/>
            <w:vAlign w:val="center"/>
            <w:hideMark/>
          </w:tcPr>
          <w:p w:rsidR="00CA5BE7" w:rsidRPr="00CA5BE7" w:rsidRDefault="00CA5BE7" w:rsidP="00CA5BE7">
            <w:pPr>
              <w:spacing w:after="0" w:line="249" w:lineRule="atLeast"/>
              <w:jc w:val="center"/>
              <w:rPr>
                <w:rFonts w:ascii="Arial" w:eastAsia="Times New Roman" w:hAnsi="Arial" w:cs="Arial"/>
                <w:color w:val="333333"/>
                <w:sz w:val="19"/>
                <w:szCs w:val="19"/>
                <w:lang w:eastAsia="fr-FR"/>
              </w:rPr>
            </w:pPr>
            <w:r w:rsidRPr="00CA5BE7">
              <w:rPr>
                <w:rFonts w:ascii="Arial" w:eastAsia="Times New Roman" w:hAnsi="Arial" w:cs="Arial"/>
                <w:b/>
                <w:bCs/>
                <w:color w:val="333333"/>
                <w:sz w:val="19"/>
                <w:szCs w:val="19"/>
                <w:lang w:eastAsia="fr-FR"/>
              </w:rPr>
              <w:t>Formule de politesse profe</w:t>
            </w:r>
            <w:r w:rsidRPr="00CA5BE7">
              <w:rPr>
                <w:rFonts w:ascii="Arial" w:eastAsia="Times New Roman" w:hAnsi="Arial" w:cs="Arial"/>
                <w:b/>
                <w:bCs/>
                <w:color w:val="333333"/>
                <w:sz w:val="19"/>
                <w:szCs w:val="19"/>
                <w:lang w:eastAsia="fr-FR"/>
              </w:rPr>
              <w:t>s</w:t>
            </w:r>
            <w:r w:rsidRPr="00CA5BE7">
              <w:rPr>
                <w:rFonts w:ascii="Arial" w:eastAsia="Times New Roman" w:hAnsi="Arial" w:cs="Arial"/>
                <w:b/>
                <w:bCs/>
                <w:color w:val="333333"/>
                <w:sz w:val="19"/>
                <w:szCs w:val="19"/>
                <w:lang w:eastAsia="fr-FR"/>
              </w:rPr>
              <w:t>sionnelle,</w:t>
            </w:r>
            <w:r w:rsidRPr="00CA5BE7">
              <w:rPr>
                <w:rFonts w:ascii="Arial" w:eastAsia="Times New Roman" w:hAnsi="Arial" w:cs="Arial"/>
                <w:b/>
                <w:bCs/>
                <w:color w:val="333333"/>
                <w:sz w:val="19"/>
                <w:lang w:eastAsia="fr-FR"/>
              </w:rPr>
              <w:t> </w:t>
            </w:r>
            <w:r w:rsidRPr="00CA5BE7">
              <w:rPr>
                <w:rFonts w:ascii="Arial" w:eastAsia="Times New Roman" w:hAnsi="Arial" w:cs="Arial"/>
                <w:b/>
                <w:bCs/>
                <w:color w:val="1E73BE"/>
                <w:sz w:val="19"/>
                <w:szCs w:val="19"/>
                <w:lang w:eastAsia="fr-FR"/>
              </w:rPr>
              <w:t>sèche</w:t>
            </w:r>
          </w:p>
        </w:tc>
        <w:tc>
          <w:tcPr>
            <w:tcW w:w="6890" w:type="dxa"/>
            <w:shd w:val="clear" w:color="auto" w:fill="F2F5F9"/>
            <w:hideMark/>
          </w:tcPr>
          <w:p w:rsidR="00CA5BE7" w:rsidRPr="00CA5BE7" w:rsidRDefault="00CA5BE7" w:rsidP="009F4CFE">
            <w:pPr>
              <w:spacing w:after="0" w:line="249" w:lineRule="atLeast"/>
              <w:rPr>
                <w:rFonts w:ascii="Arial" w:eastAsia="Times New Roman" w:hAnsi="Arial" w:cs="Arial"/>
                <w:color w:val="000000"/>
                <w:sz w:val="18"/>
                <w:szCs w:val="18"/>
                <w:lang w:eastAsia="fr-FR"/>
              </w:rPr>
            </w:pPr>
            <w:r w:rsidRPr="00CA5BE7">
              <w:rPr>
                <w:rFonts w:ascii="Arial" w:eastAsia="Times New Roman" w:hAnsi="Arial" w:cs="Arial"/>
                <w:color w:val="000000"/>
                <w:sz w:val="18"/>
                <w:szCs w:val="18"/>
                <w:lang w:eastAsia="fr-FR"/>
              </w:rPr>
              <w:t>« Veuillez agréer, [Monsieur], mes salutations distinguées. »</w:t>
            </w:r>
            <w:r w:rsidRPr="00CA5BE7">
              <w:rPr>
                <w:rFonts w:ascii="Arial" w:eastAsia="Times New Roman" w:hAnsi="Arial" w:cs="Arial"/>
                <w:color w:val="000000"/>
                <w:sz w:val="18"/>
                <w:szCs w:val="18"/>
                <w:lang w:eastAsia="fr-FR"/>
              </w:rPr>
              <w:br/>
              <w:t>« Veuillez recevoir, [Monsieur], mes salutations distinguées. »</w:t>
            </w:r>
            <w:r w:rsidRPr="00CA5BE7">
              <w:rPr>
                <w:rFonts w:ascii="Arial" w:eastAsia="Times New Roman" w:hAnsi="Arial" w:cs="Arial"/>
                <w:color w:val="000000"/>
                <w:sz w:val="18"/>
                <w:szCs w:val="18"/>
                <w:lang w:eastAsia="fr-FR"/>
              </w:rPr>
              <w:br/>
              <w:t>« Agréez, [Monsieur], mes salutations. »</w:t>
            </w:r>
          </w:p>
        </w:tc>
      </w:tr>
      <w:tr w:rsidR="00CA5BE7" w:rsidRPr="00CA5BE7" w:rsidTr="009F4CFE">
        <w:trPr>
          <w:tblCellSpacing w:w="0" w:type="dxa"/>
        </w:trPr>
        <w:tc>
          <w:tcPr>
            <w:tcW w:w="3355" w:type="dxa"/>
            <w:shd w:val="clear" w:color="auto" w:fill="EFEFEF"/>
            <w:vAlign w:val="center"/>
            <w:hideMark/>
          </w:tcPr>
          <w:p w:rsidR="00CA5BE7" w:rsidRPr="00CA5BE7" w:rsidRDefault="00CA5BE7" w:rsidP="00CA5BE7">
            <w:pPr>
              <w:spacing w:after="0" w:line="249" w:lineRule="atLeast"/>
              <w:jc w:val="center"/>
              <w:rPr>
                <w:rFonts w:ascii="Arial" w:eastAsia="Times New Roman" w:hAnsi="Arial" w:cs="Arial"/>
                <w:color w:val="333333"/>
                <w:sz w:val="19"/>
                <w:szCs w:val="19"/>
                <w:lang w:eastAsia="fr-FR"/>
              </w:rPr>
            </w:pPr>
            <w:r w:rsidRPr="00CA5BE7">
              <w:rPr>
                <w:rFonts w:ascii="Arial" w:eastAsia="Times New Roman" w:hAnsi="Arial" w:cs="Arial"/>
                <w:b/>
                <w:bCs/>
                <w:color w:val="333333"/>
                <w:sz w:val="19"/>
                <w:szCs w:val="19"/>
                <w:lang w:eastAsia="fr-FR"/>
              </w:rPr>
              <w:t>Formule de politesse exprimant la</w:t>
            </w:r>
            <w:r w:rsidRPr="00CA5BE7">
              <w:rPr>
                <w:rFonts w:ascii="Arial" w:eastAsia="Times New Roman" w:hAnsi="Arial" w:cs="Arial"/>
                <w:b/>
                <w:bCs/>
                <w:color w:val="333333"/>
                <w:sz w:val="19"/>
                <w:lang w:eastAsia="fr-FR"/>
              </w:rPr>
              <w:t> </w:t>
            </w:r>
            <w:r w:rsidRPr="00CA5BE7">
              <w:rPr>
                <w:rFonts w:ascii="Arial" w:eastAsia="Times New Roman" w:hAnsi="Arial" w:cs="Arial"/>
                <w:b/>
                <w:bCs/>
                <w:color w:val="1E73BE"/>
                <w:sz w:val="19"/>
                <w:szCs w:val="19"/>
                <w:lang w:eastAsia="fr-FR"/>
              </w:rPr>
              <w:t>gratitude</w:t>
            </w:r>
          </w:p>
        </w:tc>
        <w:tc>
          <w:tcPr>
            <w:tcW w:w="6890" w:type="dxa"/>
            <w:shd w:val="clear" w:color="auto" w:fill="F2F5F9"/>
            <w:hideMark/>
          </w:tcPr>
          <w:p w:rsidR="00CA5BE7" w:rsidRPr="00CA5BE7" w:rsidRDefault="00CA5BE7" w:rsidP="009F4CFE">
            <w:pPr>
              <w:spacing w:after="0" w:line="249" w:lineRule="atLeast"/>
              <w:rPr>
                <w:rFonts w:ascii="Arial" w:eastAsia="Times New Roman" w:hAnsi="Arial" w:cs="Arial"/>
                <w:color w:val="000000"/>
                <w:sz w:val="18"/>
                <w:szCs w:val="18"/>
                <w:lang w:eastAsia="fr-FR"/>
              </w:rPr>
            </w:pPr>
            <w:r w:rsidRPr="00CA5BE7">
              <w:rPr>
                <w:rFonts w:ascii="Arial" w:eastAsia="Times New Roman" w:hAnsi="Arial" w:cs="Arial"/>
                <w:color w:val="000000"/>
                <w:sz w:val="18"/>
                <w:szCs w:val="18"/>
                <w:lang w:eastAsia="fr-FR"/>
              </w:rPr>
              <w:t>« Veuillez agréer, [Monsieur], l'expression de ma sincère reconnaissance. »</w:t>
            </w:r>
            <w:r w:rsidRPr="00CA5BE7">
              <w:rPr>
                <w:rFonts w:ascii="Arial" w:eastAsia="Times New Roman" w:hAnsi="Arial" w:cs="Arial"/>
                <w:color w:val="000000"/>
                <w:sz w:val="18"/>
                <w:szCs w:val="18"/>
                <w:lang w:eastAsia="fr-FR"/>
              </w:rPr>
              <w:br/>
              <w:t>« Je vous prie de croire, [Monsieur], à ma profonde gratitude. »</w:t>
            </w:r>
            <w:r w:rsidRPr="00CA5BE7">
              <w:rPr>
                <w:rFonts w:ascii="Arial" w:eastAsia="Times New Roman" w:hAnsi="Arial" w:cs="Arial"/>
                <w:color w:val="000000"/>
                <w:sz w:val="18"/>
                <w:szCs w:val="18"/>
                <w:lang w:eastAsia="fr-FR"/>
              </w:rPr>
              <w:br/>
              <w:t>« Je vous prie d'agréer, [Monsieur], l'expression de ma profonde reconnaissance. »</w:t>
            </w:r>
          </w:p>
        </w:tc>
      </w:tr>
      <w:tr w:rsidR="00CA5BE7" w:rsidRPr="00CA5BE7" w:rsidTr="009F4CFE">
        <w:trPr>
          <w:tblCellSpacing w:w="0" w:type="dxa"/>
        </w:trPr>
        <w:tc>
          <w:tcPr>
            <w:tcW w:w="10245" w:type="dxa"/>
            <w:gridSpan w:val="2"/>
            <w:shd w:val="clear" w:color="auto" w:fill="FFFFFF"/>
            <w:hideMark/>
          </w:tcPr>
          <w:p w:rsidR="00CA5BE7" w:rsidRPr="00CA5BE7" w:rsidRDefault="00CA5BE7" w:rsidP="00CA5BE7">
            <w:pPr>
              <w:spacing w:after="0" w:line="240" w:lineRule="auto"/>
              <w:rPr>
                <w:rFonts w:ascii="Arial" w:eastAsia="Times New Roman" w:hAnsi="Arial" w:cs="Arial"/>
                <w:color w:val="000000"/>
                <w:sz w:val="18"/>
                <w:szCs w:val="18"/>
                <w:lang w:eastAsia="fr-FR"/>
              </w:rPr>
            </w:pPr>
            <w:r>
              <w:rPr>
                <w:rFonts w:ascii="Arial" w:eastAsia="Times New Roman" w:hAnsi="Arial" w:cs="Arial"/>
                <w:noProof/>
                <w:color w:val="000000"/>
                <w:sz w:val="18"/>
                <w:szCs w:val="18"/>
                <w:lang w:eastAsia="fr-FR"/>
              </w:rPr>
              <w:lastRenderedPageBreak/>
              <w:drawing>
                <wp:inline distT="0" distB="0" distL="0" distR="0">
                  <wp:extent cx="8890" cy="8890"/>
                  <wp:effectExtent l="0" t="0" r="0" b="0"/>
                  <wp:docPr id="80" name="Image 80" descr="http://www.maildesigner.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aildesigner.com/img/spacer.gif"/>
                          <pic:cNvPicPr>
                            <a:picLocks noChangeAspect="1" noChangeArrowheads="1"/>
                          </pic:cNvPicPr>
                        </pic:nvPicPr>
                        <pic:blipFill>
                          <a:blip r:embed="rId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r>
      <w:tr w:rsidR="00CA5BE7" w:rsidRPr="00CA5BE7" w:rsidTr="009F4CFE">
        <w:trPr>
          <w:tblCellSpacing w:w="0" w:type="dxa"/>
        </w:trPr>
        <w:tc>
          <w:tcPr>
            <w:tcW w:w="3355" w:type="dxa"/>
            <w:shd w:val="clear" w:color="auto" w:fill="EFEFEF"/>
            <w:vAlign w:val="center"/>
            <w:hideMark/>
          </w:tcPr>
          <w:p w:rsidR="00CA5BE7" w:rsidRPr="00CA5BE7" w:rsidRDefault="00CA5BE7" w:rsidP="00CA5BE7">
            <w:pPr>
              <w:spacing w:after="0" w:line="249" w:lineRule="atLeast"/>
              <w:jc w:val="center"/>
              <w:rPr>
                <w:rFonts w:ascii="Arial" w:eastAsia="Times New Roman" w:hAnsi="Arial" w:cs="Arial"/>
                <w:color w:val="333333"/>
                <w:sz w:val="19"/>
                <w:szCs w:val="19"/>
                <w:lang w:eastAsia="fr-FR"/>
              </w:rPr>
            </w:pPr>
            <w:r w:rsidRPr="00CA5BE7">
              <w:rPr>
                <w:rFonts w:ascii="Arial" w:eastAsia="Times New Roman" w:hAnsi="Arial" w:cs="Arial"/>
                <w:b/>
                <w:bCs/>
                <w:color w:val="333333"/>
                <w:sz w:val="19"/>
                <w:szCs w:val="19"/>
                <w:lang w:eastAsia="fr-FR"/>
              </w:rPr>
              <w:t>Formule de politesse</w:t>
            </w:r>
            <w:r w:rsidR="009F4CFE">
              <w:rPr>
                <w:rFonts w:ascii="Arial" w:eastAsia="Times New Roman" w:hAnsi="Arial" w:cs="Arial"/>
                <w:b/>
                <w:bCs/>
                <w:color w:val="333333"/>
                <w:sz w:val="19"/>
                <w:szCs w:val="19"/>
                <w:lang w:eastAsia="fr-FR"/>
              </w:rPr>
              <w:t xml:space="preserve"> </w:t>
            </w:r>
            <w:r w:rsidRPr="00CA5BE7">
              <w:rPr>
                <w:rFonts w:ascii="Arial" w:eastAsia="Times New Roman" w:hAnsi="Arial" w:cs="Arial"/>
                <w:b/>
                <w:bCs/>
                <w:color w:val="1E73BE"/>
                <w:sz w:val="19"/>
                <w:szCs w:val="19"/>
                <w:lang w:eastAsia="fr-FR"/>
              </w:rPr>
              <w:t>déférente</w:t>
            </w:r>
          </w:p>
        </w:tc>
        <w:tc>
          <w:tcPr>
            <w:tcW w:w="6890" w:type="dxa"/>
            <w:shd w:val="clear" w:color="auto" w:fill="F2F5F9"/>
            <w:vAlign w:val="center"/>
            <w:hideMark/>
          </w:tcPr>
          <w:p w:rsidR="009F4CFE" w:rsidRDefault="00CA5BE7" w:rsidP="009F4CFE">
            <w:pPr>
              <w:spacing w:after="0" w:line="249" w:lineRule="atLeast"/>
              <w:rPr>
                <w:rFonts w:ascii="Arial" w:eastAsia="Times New Roman" w:hAnsi="Arial" w:cs="Arial"/>
                <w:color w:val="000000"/>
                <w:sz w:val="18"/>
                <w:szCs w:val="18"/>
                <w:lang w:eastAsia="fr-FR"/>
              </w:rPr>
            </w:pPr>
            <w:r w:rsidRPr="00CA5BE7">
              <w:rPr>
                <w:rFonts w:ascii="Arial" w:eastAsia="Times New Roman" w:hAnsi="Arial" w:cs="Arial"/>
                <w:color w:val="000000"/>
                <w:sz w:val="18"/>
                <w:szCs w:val="18"/>
                <w:lang w:eastAsia="fr-FR"/>
              </w:rPr>
              <w:t>« Je vous prie d'agréer, [Monsieur], mes respectueuses salutations. »</w:t>
            </w:r>
            <w:r w:rsidRPr="00CA5BE7">
              <w:rPr>
                <w:rFonts w:ascii="Arial" w:eastAsia="Times New Roman" w:hAnsi="Arial" w:cs="Arial"/>
                <w:color w:val="000000"/>
                <w:sz w:val="18"/>
                <w:szCs w:val="18"/>
                <w:lang w:eastAsia="fr-FR"/>
              </w:rPr>
              <w:br/>
              <w:t>« Je vous prie de croire, [Monsieur], à mes sentiments les plus dévoués. »</w:t>
            </w:r>
          </w:p>
          <w:p w:rsidR="009F4CFE" w:rsidRDefault="00CA5BE7" w:rsidP="009F4CFE">
            <w:pPr>
              <w:spacing w:after="0" w:line="249" w:lineRule="atLeast"/>
              <w:rPr>
                <w:rFonts w:ascii="Arial" w:eastAsia="Times New Roman" w:hAnsi="Arial" w:cs="Arial"/>
                <w:color w:val="000000"/>
                <w:sz w:val="18"/>
                <w:szCs w:val="18"/>
                <w:lang w:eastAsia="fr-FR"/>
              </w:rPr>
            </w:pPr>
            <w:r w:rsidRPr="00CA5BE7">
              <w:rPr>
                <w:rFonts w:ascii="Arial" w:eastAsia="Times New Roman" w:hAnsi="Arial" w:cs="Arial"/>
                <w:color w:val="000000"/>
                <w:sz w:val="18"/>
                <w:szCs w:val="18"/>
                <w:lang w:eastAsia="fr-FR"/>
              </w:rPr>
              <w:t>« Je vous prie d'agréer, [Monsieur], l'expression de mes sentiments très respe</w:t>
            </w:r>
            <w:r w:rsidRPr="00CA5BE7">
              <w:rPr>
                <w:rFonts w:ascii="Arial" w:eastAsia="Times New Roman" w:hAnsi="Arial" w:cs="Arial"/>
                <w:color w:val="000000"/>
                <w:sz w:val="18"/>
                <w:szCs w:val="18"/>
                <w:lang w:eastAsia="fr-FR"/>
              </w:rPr>
              <w:t>c</w:t>
            </w:r>
            <w:r w:rsidRPr="00CA5BE7">
              <w:rPr>
                <w:rFonts w:ascii="Arial" w:eastAsia="Times New Roman" w:hAnsi="Arial" w:cs="Arial"/>
                <w:color w:val="000000"/>
                <w:sz w:val="18"/>
                <w:szCs w:val="18"/>
                <w:lang w:eastAsia="fr-FR"/>
              </w:rPr>
              <w:t>tueux. »</w:t>
            </w:r>
          </w:p>
          <w:p w:rsidR="00CA5BE7" w:rsidRPr="00CA5BE7" w:rsidRDefault="00CA5BE7" w:rsidP="00B227F4">
            <w:pPr>
              <w:spacing w:after="0" w:line="249" w:lineRule="atLeast"/>
              <w:rPr>
                <w:rFonts w:ascii="Arial" w:eastAsia="Times New Roman" w:hAnsi="Arial" w:cs="Arial"/>
                <w:color w:val="000000"/>
                <w:sz w:val="18"/>
                <w:szCs w:val="18"/>
                <w:lang w:eastAsia="fr-FR"/>
              </w:rPr>
            </w:pPr>
            <w:r w:rsidRPr="00CA5BE7">
              <w:rPr>
                <w:rFonts w:ascii="Arial" w:eastAsia="Times New Roman" w:hAnsi="Arial" w:cs="Arial"/>
                <w:color w:val="000000"/>
                <w:sz w:val="18"/>
                <w:szCs w:val="18"/>
                <w:lang w:eastAsia="fr-FR"/>
              </w:rPr>
              <w:t>« Je vous prie de croire, [Monsieur], à mes sentiments respectueux et dévoués. »</w:t>
            </w:r>
            <w:r w:rsidRPr="00CA5BE7">
              <w:rPr>
                <w:rFonts w:ascii="Arial" w:eastAsia="Times New Roman" w:hAnsi="Arial" w:cs="Arial"/>
                <w:color w:val="000000"/>
                <w:sz w:val="18"/>
                <w:szCs w:val="18"/>
                <w:lang w:eastAsia="fr-FR"/>
              </w:rPr>
              <w:br/>
              <w:t>« Veuillez croire, [Monsieur], à mes sentiments les plus respectueux. »</w:t>
            </w:r>
          </w:p>
        </w:tc>
      </w:tr>
    </w:tbl>
    <w:p w:rsidR="00FD38CF" w:rsidRDefault="00FD38CF" w:rsidP="00DC40AD">
      <w:pPr>
        <w:pStyle w:val="Sansinterligne"/>
        <w:jc w:val="both"/>
        <w:rPr>
          <w:b/>
        </w:rPr>
      </w:pPr>
    </w:p>
    <w:tbl>
      <w:tblPr>
        <w:tblW w:w="12600" w:type="dxa"/>
        <w:tblCellSpacing w:w="0" w:type="dxa"/>
        <w:shd w:val="clear" w:color="auto" w:fill="FFFFFF"/>
        <w:tblCellMar>
          <w:left w:w="0" w:type="dxa"/>
          <w:right w:w="0" w:type="dxa"/>
        </w:tblCellMar>
        <w:tblLook w:val="04A0"/>
      </w:tblPr>
      <w:tblGrid>
        <w:gridCol w:w="12600"/>
      </w:tblGrid>
      <w:tr w:rsidR="009F4CFE" w:rsidRPr="009F4CFE" w:rsidTr="009F4CFE">
        <w:trPr>
          <w:tblCellSpacing w:w="0" w:type="dxa"/>
        </w:trPr>
        <w:tc>
          <w:tcPr>
            <w:tcW w:w="12600" w:type="dxa"/>
            <w:shd w:val="clear" w:color="auto" w:fill="FFFFFF"/>
            <w:vAlign w:val="center"/>
            <w:hideMark/>
          </w:tcPr>
          <w:tbl>
            <w:tblPr>
              <w:tblW w:w="3850" w:type="pct"/>
              <w:tblCellSpacing w:w="0" w:type="dxa"/>
              <w:tblCellMar>
                <w:left w:w="0" w:type="dxa"/>
                <w:right w:w="0" w:type="dxa"/>
              </w:tblCellMar>
              <w:tblLook w:val="04A0"/>
            </w:tblPr>
            <w:tblGrid>
              <w:gridCol w:w="9702"/>
            </w:tblGrid>
            <w:tr w:rsidR="009F4CFE" w:rsidRPr="009F4CFE" w:rsidTr="009F4CFE">
              <w:trPr>
                <w:tblCellSpacing w:w="0" w:type="dxa"/>
              </w:trPr>
              <w:tc>
                <w:tcPr>
                  <w:tcW w:w="5000" w:type="pct"/>
                  <w:hideMark/>
                </w:tcPr>
                <w:p w:rsidR="009F4CFE" w:rsidRPr="009F4CFE" w:rsidRDefault="009F4CFE" w:rsidP="009F4CFE">
                  <w:pPr>
                    <w:spacing w:after="0" w:line="249" w:lineRule="atLeast"/>
                    <w:ind w:right="2677"/>
                    <w:rPr>
                      <w:rFonts w:ascii="Arial" w:eastAsia="Times New Roman" w:hAnsi="Arial" w:cs="Arial"/>
                      <w:color w:val="000000"/>
                      <w:sz w:val="18"/>
                      <w:szCs w:val="18"/>
                      <w:lang w:eastAsia="fr-FR"/>
                    </w:rPr>
                  </w:pPr>
                  <w:r w:rsidRPr="009F4CFE">
                    <w:rPr>
                      <w:rFonts w:ascii="Arial" w:eastAsia="Times New Roman" w:hAnsi="Arial" w:cs="Arial"/>
                      <w:color w:val="000000"/>
                      <w:sz w:val="18"/>
                      <w:szCs w:val="18"/>
                      <w:lang w:eastAsia="fr-FR"/>
                    </w:rPr>
                    <w:t>Une</w:t>
                  </w:r>
                  <w:r w:rsidRPr="009F4CFE">
                    <w:rPr>
                      <w:rFonts w:ascii="Arial" w:eastAsia="Times New Roman" w:hAnsi="Arial" w:cs="Arial"/>
                      <w:color w:val="000000"/>
                      <w:sz w:val="18"/>
                      <w:lang w:eastAsia="fr-FR"/>
                    </w:rPr>
                    <w:t> </w:t>
                  </w:r>
                  <w:r w:rsidRPr="009F4CFE">
                    <w:rPr>
                      <w:rFonts w:ascii="Arial" w:eastAsia="Times New Roman" w:hAnsi="Arial" w:cs="Arial"/>
                      <w:b/>
                      <w:bCs/>
                      <w:color w:val="000000"/>
                      <w:sz w:val="18"/>
                      <w:szCs w:val="18"/>
                      <w:lang w:eastAsia="fr-FR"/>
                    </w:rPr>
                    <w:t>formule de politesse</w:t>
                  </w:r>
                  <w:r w:rsidRPr="009F4CFE">
                    <w:rPr>
                      <w:rFonts w:ascii="Arial" w:eastAsia="Times New Roman" w:hAnsi="Arial" w:cs="Arial"/>
                      <w:b/>
                      <w:bCs/>
                      <w:color w:val="000000"/>
                      <w:sz w:val="18"/>
                      <w:lang w:eastAsia="fr-FR"/>
                    </w:rPr>
                    <w:t> </w:t>
                  </w:r>
                  <w:r w:rsidRPr="009F4CFE">
                    <w:rPr>
                      <w:rFonts w:ascii="Arial" w:eastAsia="Times New Roman" w:hAnsi="Arial" w:cs="Arial"/>
                      <w:color w:val="000000"/>
                      <w:sz w:val="18"/>
                      <w:szCs w:val="18"/>
                      <w:lang w:eastAsia="fr-FR"/>
                    </w:rPr>
                    <w:t>assemble 4 éléments :</w:t>
                  </w:r>
                </w:p>
              </w:tc>
            </w:tr>
            <w:tr w:rsidR="009F4CFE" w:rsidRPr="009F4CFE" w:rsidTr="009F4CFE">
              <w:trPr>
                <w:trHeight w:val="150"/>
                <w:tblCellSpacing w:w="0" w:type="dxa"/>
              </w:trPr>
              <w:tc>
                <w:tcPr>
                  <w:tcW w:w="5000" w:type="pct"/>
                  <w:vAlign w:val="center"/>
                  <w:hideMark/>
                </w:tcPr>
                <w:p w:rsidR="009F4CFE" w:rsidRPr="009F4CFE" w:rsidRDefault="009F4CFE" w:rsidP="009F4CFE">
                  <w:pPr>
                    <w:spacing w:after="0" w:line="150" w:lineRule="atLeast"/>
                    <w:ind w:right="2677"/>
                    <w:rPr>
                      <w:rFonts w:ascii="Arial" w:eastAsia="Times New Roman" w:hAnsi="Arial" w:cs="Arial"/>
                      <w:color w:val="000000"/>
                      <w:sz w:val="18"/>
                      <w:szCs w:val="18"/>
                      <w:lang w:eastAsia="fr-FR"/>
                    </w:rPr>
                  </w:pPr>
                  <w:r>
                    <w:rPr>
                      <w:rFonts w:ascii="Arial" w:eastAsia="Times New Roman" w:hAnsi="Arial" w:cs="Arial"/>
                      <w:noProof/>
                      <w:color w:val="000000"/>
                      <w:sz w:val="18"/>
                      <w:szCs w:val="18"/>
                      <w:lang w:eastAsia="fr-FR"/>
                    </w:rPr>
                    <w:drawing>
                      <wp:inline distT="0" distB="0" distL="0" distR="0">
                        <wp:extent cx="8890" cy="8890"/>
                        <wp:effectExtent l="0" t="0" r="0" b="0"/>
                        <wp:docPr id="85" name="Image 85" descr="http://www.maildesigner.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ildesigner.com/img/spacer.gif"/>
                                <pic:cNvPicPr>
                                  <a:picLocks noChangeAspect="1" noChangeArrowheads="1"/>
                                </pic:cNvPicPr>
                              </pic:nvPicPr>
                              <pic:blipFill>
                                <a:blip r:embed="rId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r>
            <w:tr w:rsidR="009F4CFE" w:rsidRPr="009F4CFE" w:rsidTr="009F4CFE">
              <w:trPr>
                <w:tblCellSpacing w:w="0" w:type="dxa"/>
              </w:trPr>
              <w:tc>
                <w:tcPr>
                  <w:tcW w:w="5000" w:type="pct"/>
                  <w:hideMark/>
                </w:tcPr>
                <w:p w:rsidR="009F4CFE" w:rsidRPr="009F4CFE" w:rsidRDefault="009F4CFE" w:rsidP="009F4CFE">
                  <w:pPr>
                    <w:spacing w:before="100" w:beforeAutospacing="1" w:after="100" w:afterAutospacing="1" w:line="249" w:lineRule="atLeast"/>
                    <w:ind w:right="2677"/>
                    <w:rPr>
                      <w:rFonts w:ascii="Arial" w:eastAsia="Times New Roman" w:hAnsi="Arial" w:cs="Arial"/>
                      <w:color w:val="000000"/>
                      <w:sz w:val="18"/>
                      <w:szCs w:val="18"/>
                      <w:lang w:eastAsia="fr-FR"/>
                    </w:rPr>
                  </w:pPr>
                  <w:r w:rsidRPr="009F4CFE">
                    <w:rPr>
                      <w:rFonts w:ascii="Arial" w:eastAsia="Times New Roman" w:hAnsi="Arial" w:cs="Arial"/>
                      <w:color w:val="000000"/>
                      <w:sz w:val="18"/>
                      <w:szCs w:val="18"/>
                      <w:lang w:eastAsia="fr-FR"/>
                    </w:rPr>
                    <w:t>[</w:t>
                  </w:r>
                  <w:r w:rsidRPr="009F4CFE">
                    <w:rPr>
                      <w:rFonts w:ascii="Arial" w:eastAsia="Times New Roman" w:hAnsi="Arial" w:cs="Arial"/>
                      <w:b/>
                      <w:bCs/>
                      <w:color w:val="000000"/>
                      <w:sz w:val="18"/>
                      <w:szCs w:val="18"/>
                      <w:lang w:eastAsia="fr-FR"/>
                    </w:rPr>
                    <w:t>Tête de phrase</w:t>
                  </w:r>
                  <w:r w:rsidRPr="009F4CFE">
                    <w:rPr>
                      <w:rFonts w:ascii="Arial" w:eastAsia="Times New Roman" w:hAnsi="Arial" w:cs="Arial"/>
                      <w:color w:val="000000"/>
                      <w:sz w:val="18"/>
                      <w:szCs w:val="18"/>
                      <w:lang w:eastAsia="fr-FR"/>
                    </w:rPr>
                    <w:t>, facultative] + [</w:t>
                  </w:r>
                  <w:r w:rsidRPr="009F4CFE">
                    <w:rPr>
                      <w:rFonts w:ascii="Arial" w:eastAsia="Times New Roman" w:hAnsi="Arial" w:cs="Arial"/>
                      <w:b/>
                      <w:bCs/>
                      <w:color w:val="000000"/>
                      <w:sz w:val="18"/>
                      <w:szCs w:val="18"/>
                      <w:lang w:eastAsia="fr-FR"/>
                    </w:rPr>
                    <w:t>Verbes</w:t>
                  </w:r>
                  <w:r w:rsidRPr="009F4CFE">
                    <w:rPr>
                      <w:rFonts w:ascii="Arial" w:eastAsia="Times New Roman" w:hAnsi="Arial" w:cs="Arial"/>
                      <w:color w:val="000000"/>
                      <w:sz w:val="18"/>
                      <w:szCs w:val="18"/>
                      <w:lang w:eastAsia="fr-FR"/>
                    </w:rPr>
                    <w:t>] + [</w:t>
                  </w:r>
                  <w:r w:rsidRPr="009F4CFE">
                    <w:rPr>
                      <w:rFonts w:ascii="Arial" w:eastAsia="Times New Roman" w:hAnsi="Arial" w:cs="Arial"/>
                      <w:b/>
                      <w:bCs/>
                      <w:color w:val="000000"/>
                      <w:sz w:val="18"/>
                      <w:szCs w:val="18"/>
                      <w:lang w:eastAsia="fr-FR"/>
                    </w:rPr>
                    <w:t>Formule d'appel</w:t>
                  </w:r>
                  <w:r w:rsidRPr="009F4CFE">
                    <w:rPr>
                      <w:rFonts w:ascii="Arial" w:eastAsia="Times New Roman" w:hAnsi="Arial" w:cs="Arial"/>
                      <w:color w:val="000000"/>
                      <w:sz w:val="18"/>
                      <w:szCs w:val="18"/>
                      <w:lang w:eastAsia="fr-FR"/>
                    </w:rPr>
                    <w:t>] + [</w:t>
                  </w:r>
                  <w:r w:rsidRPr="009F4CFE">
                    <w:rPr>
                      <w:rFonts w:ascii="Arial" w:eastAsia="Times New Roman" w:hAnsi="Arial" w:cs="Arial"/>
                      <w:b/>
                      <w:bCs/>
                      <w:color w:val="000000"/>
                      <w:sz w:val="18"/>
                      <w:szCs w:val="18"/>
                      <w:lang w:eastAsia="fr-FR"/>
                    </w:rPr>
                    <w:t>Formule finale</w:t>
                  </w:r>
                  <w:r w:rsidRPr="009F4CFE">
                    <w:rPr>
                      <w:rFonts w:ascii="Arial" w:eastAsia="Times New Roman" w:hAnsi="Arial" w:cs="Arial"/>
                      <w:color w:val="000000"/>
                      <w:sz w:val="18"/>
                      <w:szCs w:val="18"/>
                      <w:lang w:eastAsia="fr-FR"/>
                    </w:rPr>
                    <w:t>]</w:t>
                  </w:r>
                </w:p>
              </w:tc>
            </w:tr>
          </w:tbl>
          <w:p w:rsidR="009F4CFE" w:rsidRPr="009F4CFE" w:rsidRDefault="009F4CFE" w:rsidP="009F4CFE">
            <w:pPr>
              <w:spacing w:after="0" w:line="240" w:lineRule="auto"/>
              <w:ind w:right="2677"/>
              <w:jc w:val="center"/>
              <w:rPr>
                <w:rFonts w:ascii="Arial" w:eastAsia="Times New Roman" w:hAnsi="Arial" w:cs="Arial"/>
                <w:color w:val="000000"/>
                <w:sz w:val="18"/>
                <w:szCs w:val="18"/>
                <w:lang w:eastAsia="fr-FR"/>
              </w:rPr>
            </w:pPr>
          </w:p>
        </w:tc>
      </w:tr>
      <w:tr w:rsidR="009F4CFE" w:rsidRPr="009F4CFE" w:rsidTr="009F4CFE">
        <w:trPr>
          <w:trHeight w:val="300"/>
          <w:tblCellSpacing w:w="0" w:type="dxa"/>
        </w:trPr>
        <w:tc>
          <w:tcPr>
            <w:tcW w:w="12600" w:type="dxa"/>
            <w:shd w:val="clear" w:color="auto" w:fill="FFFFFF"/>
            <w:vAlign w:val="center"/>
            <w:hideMark/>
          </w:tcPr>
          <w:p w:rsidR="009F4CFE" w:rsidRPr="009F4CFE" w:rsidRDefault="009F4CFE" w:rsidP="009F4CFE">
            <w:pPr>
              <w:spacing w:after="0" w:line="240" w:lineRule="auto"/>
              <w:ind w:right="2677"/>
              <w:rPr>
                <w:rFonts w:ascii="Arial" w:eastAsia="Times New Roman" w:hAnsi="Arial" w:cs="Arial"/>
                <w:color w:val="000000"/>
                <w:sz w:val="18"/>
                <w:szCs w:val="18"/>
                <w:lang w:eastAsia="fr-FR"/>
              </w:rPr>
            </w:pPr>
            <w:r>
              <w:rPr>
                <w:rFonts w:ascii="Arial" w:eastAsia="Times New Roman" w:hAnsi="Arial" w:cs="Arial"/>
                <w:noProof/>
                <w:color w:val="000000"/>
                <w:sz w:val="18"/>
                <w:szCs w:val="18"/>
                <w:lang w:eastAsia="fr-FR"/>
              </w:rPr>
              <w:drawing>
                <wp:inline distT="0" distB="0" distL="0" distR="0">
                  <wp:extent cx="8890" cy="8890"/>
                  <wp:effectExtent l="0" t="0" r="0" b="0"/>
                  <wp:docPr id="86" name="Image 86" descr="http://www.maildesigner.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ildesigner.com/img/spacer.gif"/>
                          <pic:cNvPicPr>
                            <a:picLocks noChangeAspect="1" noChangeArrowheads="1"/>
                          </pic:cNvPicPr>
                        </pic:nvPicPr>
                        <pic:blipFill>
                          <a:blip r:embed="rId9"/>
                          <a:srcRect/>
                          <a:stretch>
                            <a:fillRect/>
                          </a:stretch>
                        </pic:blipFill>
                        <pic:spPr bwMode="auto">
                          <a:xfrm>
                            <a:off x="0" y="0"/>
                            <a:ext cx="8890" cy="8890"/>
                          </a:xfrm>
                          <a:prstGeom prst="rect">
                            <a:avLst/>
                          </a:prstGeom>
                          <a:noFill/>
                          <a:ln w="9525">
                            <a:noFill/>
                            <a:miter lim="800000"/>
                            <a:headEnd/>
                            <a:tailEnd/>
                          </a:ln>
                        </pic:spPr>
                      </pic:pic>
                    </a:graphicData>
                  </a:graphic>
                </wp:inline>
              </w:drawing>
            </w:r>
          </w:p>
        </w:tc>
      </w:tr>
      <w:tr w:rsidR="009F4CFE" w:rsidRPr="008137BD" w:rsidTr="009F4CFE">
        <w:trPr>
          <w:tblCellSpacing w:w="0" w:type="dxa"/>
        </w:trPr>
        <w:tc>
          <w:tcPr>
            <w:tcW w:w="12600" w:type="dxa"/>
            <w:shd w:val="clear" w:color="auto" w:fill="FFFFFF"/>
            <w:vAlign w:val="center"/>
            <w:hideMark/>
          </w:tcPr>
          <w:tbl>
            <w:tblPr>
              <w:tblW w:w="3994" w:type="pct"/>
              <w:tblCellSpacing w:w="0" w:type="dxa"/>
              <w:tblCellMar>
                <w:top w:w="75" w:type="dxa"/>
                <w:left w:w="75" w:type="dxa"/>
                <w:bottom w:w="75" w:type="dxa"/>
                <w:right w:w="75" w:type="dxa"/>
              </w:tblCellMar>
              <w:tblLook w:val="04A0"/>
            </w:tblPr>
            <w:tblGrid>
              <w:gridCol w:w="10065"/>
            </w:tblGrid>
            <w:tr w:rsidR="009F4CFE" w:rsidRPr="008137BD" w:rsidTr="009F4CFE">
              <w:trPr>
                <w:tblCellSpacing w:w="0" w:type="dxa"/>
              </w:trPr>
              <w:tc>
                <w:tcPr>
                  <w:tcW w:w="5000" w:type="pct"/>
                  <w:vAlign w:val="center"/>
                  <w:hideMark/>
                </w:tcPr>
                <w:p w:rsidR="009F4CFE" w:rsidRPr="008137BD" w:rsidRDefault="009F4CFE" w:rsidP="008137BD">
                  <w:pPr>
                    <w:spacing w:after="0" w:line="249" w:lineRule="atLeast"/>
                    <w:ind w:right="-1438"/>
                    <w:rPr>
                      <w:bCs/>
                    </w:rPr>
                  </w:pPr>
                  <w:r w:rsidRPr="008137BD">
                    <w:rPr>
                      <w:b/>
                      <w:bCs/>
                    </w:rPr>
                    <w:t>Tête de phrase :</w:t>
                  </w:r>
                  <w:r w:rsidRPr="008137BD">
                    <w:rPr>
                      <w:bCs/>
                    </w:rPr>
                    <w:t xml:space="preserve"> "En vous remerciant de votre obligeance", "Dans l'attente de vous rencontrer ", etc.</w:t>
                  </w:r>
                </w:p>
                <w:p w:rsidR="009F4CFE" w:rsidRPr="008137BD" w:rsidRDefault="009F4CFE" w:rsidP="008137BD">
                  <w:pPr>
                    <w:spacing w:before="100" w:beforeAutospacing="1" w:after="100" w:afterAutospacing="1" w:line="249" w:lineRule="atLeast"/>
                    <w:ind w:right="67"/>
                    <w:rPr>
                      <w:bCs/>
                    </w:rPr>
                  </w:pPr>
                  <w:r w:rsidRPr="008137BD">
                    <w:rPr>
                      <w:bCs/>
                    </w:rPr>
                    <w:t>Cette expression doit toujours être conviviale. Elle peut être avantageusement remplacée par une phrase de conclusion avant la formule de politesse.</w:t>
                  </w:r>
                </w:p>
                <w:p w:rsidR="009F4CFE" w:rsidRPr="008137BD" w:rsidRDefault="009F4CFE" w:rsidP="008137BD">
                  <w:pPr>
                    <w:spacing w:before="100" w:beforeAutospacing="1" w:after="100" w:afterAutospacing="1" w:line="249" w:lineRule="atLeast"/>
                    <w:ind w:right="209"/>
                    <w:rPr>
                      <w:bCs/>
                    </w:rPr>
                  </w:pPr>
                  <w:r w:rsidRPr="008137BD">
                    <w:rPr>
                      <w:bCs/>
                    </w:rPr>
                    <w:t>Attention à la concordance des sujets entre la tête de phrase et le sujet de la phrase : "</w:t>
                  </w:r>
                  <w:r w:rsidRPr="008137BD">
                    <w:rPr>
                      <w:bCs/>
                      <w:i/>
                    </w:rPr>
                    <w:t>En vous remerciant de votre obligeance,</w:t>
                  </w:r>
                  <w:r w:rsidR="005C5E3D" w:rsidRPr="008137BD">
                    <w:rPr>
                      <w:bCs/>
                      <w:i/>
                    </w:rPr>
                    <w:t xml:space="preserve"> </w:t>
                  </w:r>
                  <w:r w:rsidRPr="008137BD">
                    <w:rPr>
                      <w:bCs/>
                      <w:i/>
                    </w:rPr>
                    <w:t xml:space="preserve">je vous prie d'agréer..." </w:t>
                  </w:r>
                  <w:r w:rsidRPr="008137BD">
                    <w:rPr>
                      <w:bCs/>
                    </w:rPr>
                    <w:t>(correct : "je"/"je") et non pas "</w:t>
                  </w:r>
                  <w:r w:rsidRPr="008137BD">
                    <w:rPr>
                      <w:bCs/>
                      <w:i/>
                    </w:rPr>
                    <w:t>En vous remerciant de votre obligeance, veuillez agréer...</w:t>
                  </w:r>
                  <w:r w:rsidRPr="008137BD">
                    <w:rPr>
                      <w:bCs/>
                    </w:rPr>
                    <w:t>" (incorrect : "je"/"vous").</w:t>
                  </w:r>
                </w:p>
              </w:tc>
            </w:tr>
            <w:tr w:rsidR="009F4CFE" w:rsidRPr="008137BD" w:rsidTr="009F4CFE">
              <w:trPr>
                <w:tblCellSpacing w:w="0" w:type="dxa"/>
              </w:trPr>
              <w:tc>
                <w:tcPr>
                  <w:tcW w:w="5000" w:type="pct"/>
                  <w:vAlign w:val="center"/>
                  <w:hideMark/>
                </w:tcPr>
                <w:p w:rsidR="009F4CFE" w:rsidRPr="008137BD" w:rsidRDefault="009F4CFE" w:rsidP="008137BD">
                  <w:pPr>
                    <w:spacing w:after="0" w:line="249" w:lineRule="atLeast"/>
                    <w:ind w:right="209"/>
                    <w:rPr>
                      <w:bCs/>
                    </w:rPr>
                  </w:pPr>
                  <w:r w:rsidRPr="008137BD">
                    <w:rPr>
                      <w:b/>
                      <w:bCs/>
                    </w:rPr>
                    <w:t>La partie verbale</w:t>
                  </w:r>
                  <w:r w:rsidRPr="008137BD">
                    <w:rPr>
                      <w:bCs/>
                    </w:rPr>
                    <w:t> est une combinaison de deux verbes : "Veuillez" ou "Je vous prie de", suivi de "agréer", "croire", "recevoir", "accepter".</w:t>
                  </w:r>
                </w:p>
                <w:p w:rsidR="009F4CFE" w:rsidRPr="008137BD" w:rsidRDefault="009F4CFE" w:rsidP="008137BD">
                  <w:pPr>
                    <w:spacing w:before="100" w:beforeAutospacing="1" w:after="100" w:afterAutospacing="1" w:line="249" w:lineRule="atLeast"/>
                    <w:ind w:right="2677"/>
                    <w:rPr>
                      <w:bCs/>
                    </w:rPr>
                  </w:pPr>
                  <w:r w:rsidRPr="008137BD">
                    <w:rPr>
                      <w:bCs/>
                    </w:rPr>
                    <w:t>S'il l'on invoque des "sentiments", employer le verbe "agréer".</w:t>
                  </w:r>
                </w:p>
                <w:p w:rsidR="009F4CFE" w:rsidRPr="008137BD" w:rsidRDefault="009F4CFE" w:rsidP="008137BD">
                  <w:pPr>
                    <w:spacing w:before="100" w:beforeAutospacing="1" w:after="100" w:afterAutospacing="1" w:line="249" w:lineRule="atLeast"/>
                    <w:ind w:right="2677"/>
                    <w:rPr>
                      <w:bCs/>
                    </w:rPr>
                  </w:pPr>
                  <w:r w:rsidRPr="008137BD">
                    <w:rPr>
                      <w:bCs/>
                    </w:rPr>
                    <w:t>S'il s'agit de "salutations", employer les verbes "agréer" ou "recevoir".</w:t>
                  </w:r>
                </w:p>
              </w:tc>
            </w:tr>
            <w:tr w:rsidR="009F4CFE" w:rsidRPr="008137BD" w:rsidTr="009F4CFE">
              <w:trPr>
                <w:tblCellSpacing w:w="0" w:type="dxa"/>
              </w:trPr>
              <w:tc>
                <w:tcPr>
                  <w:tcW w:w="5000" w:type="pct"/>
                  <w:vAlign w:val="center"/>
                  <w:hideMark/>
                </w:tcPr>
                <w:p w:rsidR="009F4CFE" w:rsidRPr="008137BD" w:rsidRDefault="009F4CFE" w:rsidP="008137BD">
                  <w:pPr>
                    <w:spacing w:after="0" w:line="249" w:lineRule="atLeast"/>
                    <w:ind w:right="351"/>
                    <w:rPr>
                      <w:bCs/>
                    </w:rPr>
                  </w:pPr>
                </w:p>
              </w:tc>
            </w:tr>
          </w:tbl>
          <w:p w:rsidR="009F4CFE" w:rsidRPr="008137BD" w:rsidRDefault="009F4CFE" w:rsidP="008137BD">
            <w:pPr>
              <w:spacing w:after="0" w:line="240" w:lineRule="auto"/>
              <w:ind w:right="2677"/>
              <w:rPr>
                <w:bCs/>
              </w:rPr>
            </w:pPr>
          </w:p>
        </w:tc>
      </w:tr>
    </w:tbl>
    <w:p w:rsidR="004E4D41" w:rsidRPr="00B227F4" w:rsidRDefault="004E4D41" w:rsidP="00B227F4">
      <w:pPr>
        <w:shd w:val="clear" w:color="auto" w:fill="C2D69B" w:themeFill="accent3" w:themeFillTint="99"/>
        <w:jc w:val="both"/>
        <w:rPr>
          <w:b/>
          <w:shadow/>
          <w:color w:val="76923C" w:themeColor="accent3" w:themeShade="BF"/>
          <w:sz w:val="28"/>
        </w:rPr>
      </w:pPr>
      <w:r w:rsidRPr="00B227F4">
        <w:rPr>
          <w:b/>
          <w:shadow/>
          <w:color w:val="76923C" w:themeColor="accent3" w:themeShade="BF"/>
          <w:sz w:val="28"/>
        </w:rPr>
        <w:t>Les formules d’appel</w:t>
      </w:r>
    </w:p>
    <w:p w:rsidR="004E4D41" w:rsidRDefault="004E4D41" w:rsidP="00E629E8">
      <w:pPr>
        <w:pStyle w:val="Sansinterligne"/>
        <w:jc w:val="both"/>
      </w:pPr>
      <w:r w:rsidRPr="004E4D41">
        <w:rPr>
          <w:bCs/>
        </w:rPr>
        <w:t>La formule d’appel</w:t>
      </w:r>
      <w:r w:rsidRPr="004E4D41">
        <w:t> -ou </w:t>
      </w:r>
      <w:r w:rsidRPr="004E4D41">
        <w:rPr>
          <w:i/>
          <w:iCs/>
        </w:rPr>
        <w:t>appellation</w:t>
      </w:r>
      <w:r w:rsidRPr="004E4D41">
        <w:t>- permet d’identifier le destinataire de la lettre et doit répondre aux conventions sociales. Plus le destinataire occupe une place importante dans la société et plus vous devrez être vigilant quant au respect des codes de rédaction de votre courrier.</w:t>
      </w:r>
    </w:p>
    <w:p w:rsidR="00FD38CF" w:rsidRPr="004E4D41" w:rsidRDefault="00FD38CF" w:rsidP="00E629E8">
      <w:pPr>
        <w:pStyle w:val="Sansinterligne"/>
        <w:jc w:val="both"/>
      </w:pPr>
    </w:p>
    <w:p w:rsidR="004E4D41" w:rsidRPr="00E629E8" w:rsidRDefault="004E4D41" w:rsidP="004E4D41">
      <w:pPr>
        <w:pStyle w:val="Sansinterligne"/>
        <w:rPr>
          <w:b/>
        </w:rPr>
      </w:pPr>
      <w:r w:rsidRPr="00E629E8">
        <w:rPr>
          <w:b/>
          <w:bCs/>
        </w:rPr>
        <w:t>1. Formules les plus courantes :</w:t>
      </w:r>
    </w:p>
    <w:p w:rsidR="004E4D41" w:rsidRPr="004E4D41" w:rsidRDefault="004E4D41" w:rsidP="00E629E8">
      <w:pPr>
        <w:pStyle w:val="Sansinterligne"/>
        <w:jc w:val="both"/>
      </w:pPr>
      <w:r w:rsidRPr="004E4D41">
        <w:t>Pour un courrier adressé à </w:t>
      </w:r>
      <w:r w:rsidRPr="004E4D41">
        <w:rPr>
          <w:bCs/>
        </w:rPr>
        <w:t>un couple </w:t>
      </w:r>
      <w:r w:rsidRPr="004E4D41">
        <w:t>ou à</w:t>
      </w:r>
      <w:r w:rsidRPr="004E4D41">
        <w:rPr>
          <w:bCs/>
        </w:rPr>
        <w:t> des destinataires totalement inconnus</w:t>
      </w:r>
      <w:r w:rsidRPr="004E4D41">
        <w:t> (</w:t>
      </w:r>
      <w:r w:rsidRPr="004E4D41">
        <w:rPr>
          <w:i/>
          <w:iCs/>
        </w:rPr>
        <w:t>le rédacteur ne sait pas qui lira la lettre, par exemple dans le cas d’un courrier envoyé à un service administratif</w:t>
      </w:r>
      <w:r w:rsidRPr="004E4D41">
        <w:t>) nous écrirons : Madame, Monsieur,</w:t>
      </w:r>
    </w:p>
    <w:p w:rsidR="009009AE" w:rsidRPr="004E4D41" w:rsidRDefault="004E4D41" w:rsidP="009009AE">
      <w:pPr>
        <w:pStyle w:val="Sansinterligne"/>
        <w:jc w:val="both"/>
      </w:pPr>
      <w:r w:rsidRPr="004E4D41">
        <w:rPr>
          <w:bCs/>
          <w:i/>
          <w:iCs/>
        </w:rPr>
        <w:t>Particularité :</w:t>
      </w:r>
      <w:r w:rsidRPr="004E4D41">
        <w:t> Chère Mademoiselle, ne s’emploie pas (</w:t>
      </w:r>
      <w:r w:rsidRPr="004E4D41">
        <w:rPr>
          <w:i/>
          <w:iCs/>
        </w:rPr>
        <w:t>formulation incorrecte</w:t>
      </w:r>
      <w:r w:rsidRPr="004E4D41">
        <w:t>).</w:t>
      </w:r>
      <w:r w:rsidR="009009AE" w:rsidRPr="009009AE">
        <w:rPr>
          <w:bCs/>
          <w:i/>
          <w:iCs/>
        </w:rPr>
        <w:t xml:space="preserve"> </w:t>
      </w:r>
      <w:r w:rsidR="009009AE" w:rsidRPr="009009AE">
        <w:rPr>
          <w:bCs/>
          <w:iCs/>
        </w:rPr>
        <w:t>Une</w:t>
      </w:r>
      <w:r w:rsidR="009009AE" w:rsidRPr="009009AE">
        <w:rPr>
          <w:bCs/>
        </w:rPr>
        <w:t xml:space="preserve"> </w:t>
      </w:r>
      <w:r w:rsidR="009009AE" w:rsidRPr="004E4D41">
        <w:rPr>
          <w:bCs/>
        </w:rPr>
        <w:t>circulaire minist</w:t>
      </w:r>
      <w:r w:rsidR="009009AE" w:rsidRPr="004E4D41">
        <w:rPr>
          <w:bCs/>
        </w:rPr>
        <w:t>é</w:t>
      </w:r>
      <w:r w:rsidR="009009AE" w:rsidRPr="004E4D41">
        <w:rPr>
          <w:bCs/>
        </w:rPr>
        <w:t>rielle du 21 février 2012 a supprimé le terme « Mademoiselle » dans la correspondance administr</w:t>
      </w:r>
      <w:r w:rsidR="009009AE" w:rsidRPr="004E4D41">
        <w:rPr>
          <w:bCs/>
        </w:rPr>
        <w:t>a</w:t>
      </w:r>
      <w:r w:rsidR="009009AE" w:rsidRPr="004E4D41">
        <w:rPr>
          <w:bCs/>
        </w:rPr>
        <w:t>tive</w:t>
      </w:r>
      <w:r w:rsidR="009009AE" w:rsidRPr="004E4D41">
        <w:t> au motif qu’il fait référence à la situation matrimoniale de la personne, information injustifiée et inutile à la correspondance.</w:t>
      </w:r>
    </w:p>
    <w:p w:rsidR="004E4D41" w:rsidRPr="004E4D41" w:rsidRDefault="004E4D41" w:rsidP="00E629E8">
      <w:pPr>
        <w:pStyle w:val="Sansinterligne"/>
        <w:jc w:val="both"/>
      </w:pPr>
    </w:p>
    <w:p w:rsidR="00AD3185" w:rsidRDefault="004E4D41" w:rsidP="00E629E8">
      <w:pPr>
        <w:pStyle w:val="Sansinterligne"/>
        <w:jc w:val="both"/>
      </w:pPr>
      <w:r w:rsidRPr="004E4D41">
        <w:rPr>
          <w:bCs/>
          <w:i/>
          <w:iCs/>
        </w:rPr>
        <w:t>Attention :</w:t>
      </w:r>
      <w:r w:rsidRPr="004E4D41">
        <w:t> la formule est toujours suivie d’une </w:t>
      </w:r>
      <w:r w:rsidRPr="004E4D41">
        <w:rPr>
          <w:bCs/>
        </w:rPr>
        <w:t>virgule, </w:t>
      </w:r>
      <w:r w:rsidRPr="004E4D41">
        <w:t>ne pas omettre les </w:t>
      </w:r>
      <w:r w:rsidRPr="004E4D41">
        <w:rPr>
          <w:bCs/>
        </w:rPr>
        <w:t>majuscules</w:t>
      </w:r>
      <w:r w:rsidRPr="004E4D41">
        <w:t>, ne </w:t>
      </w:r>
      <w:r w:rsidRPr="004E4D41">
        <w:rPr>
          <w:bCs/>
        </w:rPr>
        <w:t>pas</w:t>
      </w:r>
      <w:r w:rsidRPr="004E4D41">
        <w:t> utiliser</w:t>
      </w:r>
      <w:r w:rsidR="00AD3185">
        <w:t xml:space="preserve"> </w:t>
      </w:r>
      <w:r w:rsidRPr="004E4D41">
        <w:rPr>
          <w:bCs/>
        </w:rPr>
        <w:t>d’abréviations</w:t>
      </w:r>
      <w:r w:rsidR="00AD3185">
        <w:t>.</w:t>
      </w:r>
    </w:p>
    <w:p w:rsidR="004E4D41" w:rsidRPr="004E4D41" w:rsidRDefault="004E4D41" w:rsidP="004E4D41">
      <w:pPr>
        <w:pStyle w:val="Sansinterligne"/>
        <w:jc w:val="both"/>
      </w:pPr>
      <w:r w:rsidRPr="004E4D41">
        <w:t> </w:t>
      </w:r>
    </w:p>
    <w:p w:rsidR="004E4D41" w:rsidRPr="00E629E8" w:rsidRDefault="004E4D41" w:rsidP="004E4D41">
      <w:pPr>
        <w:pStyle w:val="Sansinterligne"/>
        <w:jc w:val="both"/>
        <w:rPr>
          <w:b/>
        </w:rPr>
      </w:pPr>
      <w:r w:rsidRPr="00E629E8">
        <w:rPr>
          <w:b/>
          <w:bCs/>
        </w:rPr>
        <w:t>2. Formules spécifiques :</w:t>
      </w:r>
    </w:p>
    <w:p w:rsidR="004E4D41" w:rsidRPr="004E4D41" w:rsidRDefault="004E4D41" w:rsidP="00E629E8">
      <w:pPr>
        <w:pStyle w:val="Sansinterligne"/>
        <w:jc w:val="both"/>
      </w:pPr>
      <w:r w:rsidRPr="004E4D41">
        <w:t>Ces formules prennent en compte l’importance de la situation sociale du destinataire.</w:t>
      </w:r>
    </w:p>
    <w:p w:rsidR="004E4D41" w:rsidRPr="004E4D41" w:rsidRDefault="004E4D41" w:rsidP="00E629E8">
      <w:pPr>
        <w:pStyle w:val="Sansinterligne"/>
        <w:jc w:val="both"/>
      </w:pPr>
      <w:r w:rsidRPr="004E4D41">
        <w:rPr>
          <w:bCs/>
        </w:rPr>
        <w:t>Voici les plus fréquentes :</w:t>
      </w:r>
    </w:p>
    <w:p w:rsidR="004E4D41" w:rsidRPr="004E4D41" w:rsidRDefault="004E4D41" w:rsidP="00E629E8">
      <w:pPr>
        <w:pStyle w:val="Sansinterligne"/>
        <w:numPr>
          <w:ilvl w:val="0"/>
          <w:numId w:val="3"/>
        </w:numPr>
        <w:jc w:val="both"/>
      </w:pPr>
      <w:r w:rsidRPr="004E4D41">
        <w:t>Monsieur le Directeur, ou Madame la Directrice, si le destinataire est un</w:t>
      </w:r>
      <w:r w:rsidRPr="004E4D41">
        <w:rPr>
          <w:bCs/>
        </w:rPr>
        <w:t xml:space="preserve"> responsable </w:t>
      </w:r>
      <w:r w:rsidR="000903EB">
        <w:rPr>
          <w:bCs/>
        </w:rPr>
        <w:t xml:space="preserve">d’un </w:t>
      </w:r>
      <w:proofErr w:type="spellStart"/>
      <w:r w:rsidR="000903EB">
        <w:rPr>
          <w:bCs/>
        </w:rPr>
        <w:t>étabissement</w:t>
      </w:r>
      <w:proofErr w:type="spellEnd"/>
      <w:r w:rsidR="000903EB">
        <w:rPr>
          <w:bCs/>
        </w:rPr>
        <w:t>,</w:t>
      </w:r>
    </w:p>
    <w:p w:rsidR="004E4D41" w:rsidRDefault="004E4D41" w:rsidP="00E629E8">
      <w:pPr>
        <w:pStyle w:val="Sansinterligne"/>
        <w:numPr>
          <w:ilvl w:val="0"/>
          <w:numId w:val="6"/>
        </w:numPr>
        <w:jc w:val="both"/>
      </w:pPr>
      <w:r w:rsidRPr="004E4D41">
        <w:lastRenderedPageBreak/>
        <w:t>Monsieur ou Madame le </w:t>
      </w:r>
      <w:r w:rsidRPr="004E4D41">
        <w:rPr>
          <w:i/>
          <w:iCs/>
        </w:rPr>
        <w:t>suivi du titre, (avec une majuscule)</w:t>
      </w:r>
      <w:r w:rsidRPr="004E4D41">
        <w:t> pour une correspondance dest</w:t>
      </w:r>
      <w:r w:rsidRPr="004E4D41">
        <w:t>i</w:t>
      </w:r>
      <w:r w:rsidRPr="004E4D41">
        <w:t>née à un </w:t>
      </w:r>
      <w:r w:rsidRPr="004E4D41">
        <w:rPr>
          <w:bCs/>
        </w:rPr>
        <w:t>maire</w:t>
      </w:r>
      <w:r w:rsidRPr="004E4D41">
        <w:t>, un</w:t>
      </w:r>
      <w:r w:rsidR="00FD38CF">
        <w:t xml:space="preserve"> </w:t>
      </w:r>
      <w:r w:rsidRPr="004E4D41">
        <w:rPr>
          <w:bCs/>
        </w:rPr>
        <w:t>député</w:t>
      </w:r>
      <w:r w:rsidRPr="004E4D41">
        <w:t>, un </w:t>
      </w:r>
      <w:r w:rsidRPr="004E4D41">
        <w:rPr>
          <w:bCs/>
        </w:rPr>
        <w:t>sénateur</w:t>
      </w:r>
      <w:r w:rsidRPr="004E4D41">
        <w:t>, un </w:t>
      </w:r>
      <w:r w:rsidRPr="004E4D41">
        <w:rPr>
          <w:bCs/>
        </w:rPr>
        <w:t>conseiller général ou régional</w:t>
      </w:r>
      <w:r w:rsidRPr="004E4D41">
        <w:t>, un </w:t>
      </w:r>
      <w:r w:rsidRPr="004E4D41">
        <w:rPr>
          <w:bCs/>
        </w:rPr>
        <w:t>préfet</w:t>
      </w:r>
      <w:r w:rsidRPr="004E4D41">
        <w:t> ou un </w:t>
      </w:r>
      <w:r w:rsidRPr="004E4D41">
        <w:rPr>
          <w:bCs/>
        </w:rPr>
        <w:t>sous-préfet</w:t>
      </w:r>
      <w:r w:rsidRPr="004E4D41">
        <w:t>, un </w:t>
      </w:r>
      <w:r w:rsidRPr="004E4D41">
        <w:rPr>
          <w:bCs/>
        </w:rPr>
        <w:t>ministre</w:t>
      </w:r>
      <w:r w:rsidRPr="004E4D41">
        <w:t>, un</w:t>
      </w:r>
      <w:r w:rsidR="00FD38CF">
        <w:t xml:space="preserve"> </w:t>
      </w:r>
      <w:r w:rsidRPr="004E4D41">
        <w:rPr>
          <w:bCs/>
        </w:rPr>
        <w:t>recteur d’académie</w:t>
      </w:r>
      <w:r w:rsidRPr="004E4D41">
        <w:t xml:space="preserve">, </w:t>
      </w:r>
    </w:p>
    <w:p w:rsidR="00FD38CF" w:rsidRDefault="00FD38CF" w:rsidP="00FD38CF">
      <w:pPr>
        <w:pStyle w:val="Sansinterligne"/>
        <w:ind w:left="360"/>
        <w:jc w:val="both"/>
      </w:pPr>
    </w:p>
    <w:p w:rsidR="00FD38CF" w:rsidRPr="004E4D41" w:rsidRDefault="00FD38CF" w:rsidP="00FD38CF">
      <w:pPr>
        <w:pStyle w:val="Sansinterligne"/>
        <w:jc w:val="both"/>
      </w:pPr>
      <w:r>
        <w:rPr>
          <w:noProof/>
          <w:lang w:eastAsia="fr-FR"/>
        </w:rPr>
        <w:drawing>
          <wp:inline distT="0" distB="0" distL="0" distR="0">
            <wp:extent cx="5757497" cy="1485900"/>
            <wp:effectExtent l="19050" t="0" r="0" b="0"/>
            <wp:docPr id="8" name="Image 1" descr="http://www.eyrolles.com/Chapitres/9782708127807/chap05.pd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yrolles.com/Chapitres/9782708127807/chap05.pdf-10.jpg"/>
                    <pic:cNvPicPr>
                      <a:picLocks noChangeAspect="1" noChangeArrowheads="1"/>
                    </pic:cNvPicPr>
                  </pic:nvPicPr>
                  <pic:blipFill>
                    <a:blip r:embed="rId10" cstate="print"/>
                    <a:srcRect t="29471" b="51869"/>
                    <a:stretch>
                      <a:fillRect/>
                    </a:stretch>
                  </pic:blipFill>
                  <pic:spPr bwMode="auto">
                    <a:xfrm>
                      <a:off x="0" y="0"/>
                      <a:ext cx="5757497" cy="1485900"/>
                    </a:xfrm>
                    <a:prstGeom prst="rect">
                      <a:avLst/>
                    </a:prstGeom>
                    <a:noFill/>
                    <a:ln w="9525">
                      <a:noFill/>
                      <a:miter lim="800000"/>
                      <a:headEnd/>
                      <a:tailEnd/>
                    </a:ln>
                  </pic:spPr>
                </pic:pic>
              </a:graphicData>
            </a:graphic>
          </wp:inline>
        </w:drawing>
      </w:r>
    </w:p>
    <w:p w:rsidR="004E4D41" w:rsidRPr="004E4D41" w:rsidRDefault="004E4D41" w:rsidP="00E629E8">
      <w:pPr>
        <w:pStyle w:val="Sansinterligne"/>
        <w:numPr>
          <w:ilvl w:val="0"/>
          <w:numId w:val="12"/>
        </w:numPr>
        <w:jc w:val="both"/>
      </w:pPr>
      <w:r w:rsidRPr="004E4D41">
        <w:t>au </w:t>
      </w:r>
      <w:r w:rsidRPr="004E4D41">
        <w:rPr>
          <w:bCs/>
        </w:rPr>
        <w:t>procureur</w:t>
      </w:r>
      <w:r w:rsidRPr="004E4D41">
        <w:t> de la république : Monsieur le Procureur, si le procureur est une dame, le terme est maintenant admis au féminin</w:t>
      </w:r>
      <w:r w:rsidR="00797799">
        <w:t xml:space="preserve"> </w:t>
      </w:r>
      <w:r w:rsidRPr="004E4D41">
        <w:t>: longtemps nous écrivions Madame le Proc</w:t>
      </w:r>
      <w:r w:rsidRPr="004E4D41">
        <w:t>u</w:t>
      </w:r>
      <w:r w:rsidRPr="004E4D41">
        <w:t>reur, désormais vous pourrez écrire Madame la Procureure,</w:t>
      </w:r>
    </w:p>
    <w:p w:rsidR="004E4D41" w:rsidRPr="004E4D41" w:rsidRDefault="004E4D41" w:rsidP="00E629E8">
      <w:pPr>
        <w:pStyle w:val="Sansinterligne"/>
        <w:numPr>
          <w:ilvl w:val="0"/>
          <w:numId w:val="13"/>
        </w:numPr>
        <w:jc w:val="both"/>
      </w:pPr>
      <w:r w:rsidRPr="004E4D41">
        <w:t>au </w:t>
      </w:r>
      <w:r w:rsidRPr="004E4D41">
        <w:rPr>
          <w:bCs/>
        </w:rPr>
        <w:t>président</w:t>
      </w:r>
      <w:r w:rsidRPr="004E4D41">
        <w:t> d’un tribunal, d’une cour de justice ou d’un conseil d’administration : Monsieur le Président, si vous avez connaissance que le président est une dame, vous écrirez Madame la Présidente,</w:t>
      </w:r>
    </w:p>
    <w:p w:rsidR="004E4D41" w:rsidRPr="004E4D41" w:rsidRDefault="004E4D41" w:rsidP="00E629E8">
      <w:pPr>
        <w:pStyle w:val="Sansinterligne"/>
        <w:numPr>
          <w:ilvl w:val="0"/>
          <w:numId w:val="14"/>
        </w:numPr>
        <w:jc w:val="both"/>
      </w:pPr>
      <w:r w:rsidRPr="004E4D41">
        <w:t>à un </w:t>
      </w:r>
      <w:r w:rsidRPr="004E4D41">
        <w:rPr>
          <w:bCs/>
        </w:rPr>
        <w:t>notaire</w:t>
      </w:r>
      <w:r w:rsidRPr="004E4D41">
        <w:t>, un </w:t>
      </w:r>
      <w:r w:rsidRPr="004E4D41">
        <w:rPr>
          <w:bCs/>
        </w:rPr>
        <w:t>avocat</w:t>
      </w:r>
      <w:r w:rsidRPr="004E4D41">
        <w:t>, un </w:t>
      </w:r>
      <w:r w:rsidRPr="004E4D41">
        <w:rPr>
          <w:bCs/>
        </w:rPr>
        <w:t>commissaire priseur</w:t>
      </w:r>
      <w:r w:rsidRPr="004E4D41">
        <w:t> ou un </w:t>
      </w:r>
      <w:r w:rsidRPr="004E4D41">
        <w:rPr>
          <w:bCs/>
        </w:rPr>
        <w:t>académicien </w:t>
      </w:r>
      <w:r w:rsidRPr="004E4D41">
        <w:t>: Maître,</w:t>
      </w:r>
    </w:p>
    <w:p w:rsidR="00E629E8" w:rsidRDefault="004E4D41" w:rsidP="00E629E8">
      <w:pPr>
        <w:pStyle w:val="Sansinterligne"/>
        <w:numPr>
          <w:ilvl w:val="0"/>
          <w:numId w:val="14"/>
        </w:numPr>
        <w:jc w:val="both"/>
      </w:pPr>
      <w:r w:rsidRPr="004E4D41">
        <w:t>à un </w:t>
      </w:r>
      <w:r w:rsidRPr="00E629E8">
        <w:rPr>
          <w:bCs/>
        </w:rPr>
        <w:t>médecin</w:t>
      </w:r>
      <w:r w:rsidRPr="004E4D41">
        <w:t>, un </w:t>
      </w:r>
      <w:r w:rsidRPr="00E629E8">
        <w:rPr>
          <w:bCs/>
        </w:rPr>
        <w:t>dentiste</w:t>
      </w:r>
      <w:r w:rsidRPr="004E4D41">
        <w:t> ou un </w:t>
      </w:r>
      <w:r w:rsidRPr="00E629E8">
        <w:rPr>
          <w:bCs/>
        </w:rPr>
        <w:t>vétérinaire</w:t>
      </w:r>
      <w:r w:rsidRPr="004E4D41">
        <w:t>: Docteur, (</w:t>
      </w:r>
      <w:r w:rsidRPr="00E629E8">
        <w:rPr>
          <w:i/>
          <w:iCs/>
        </w:rPr>
        <w:t>titre du diplôme de fin d’études</w:t>
      </w:r>
      <w:r w:rsidRPr="004E4D41">
        <w:t>),</w:t>
      </w:r>
    </w:p>
    <w:p w:rsidR="008137BD" w:rsidRDefault="008137BD" w:rsidP="008137BD">
      <w:pPr>
        <w:pStyle w:val="Sansinterligne"/>
        <w:jc w:val="both"/>
      </w:pPr>
    </w:p>
    <w:p w:rsidR="008137BD" w:rsidRPr="008137BD" w:rsidRDefault="008137BD" w:rsidP="008137BD">
      <w:pPr>
        <w:spacing w:after="0" w:line="249" w:lineRule="atLeast"/>
        <w:ind w:right="351"/>
        <w:jc w:val="both"/>
        <w:rPr>
          <w:bCs/>
        </w:rPr>
      </w:pPr>
      <w:r w:rsidRPr="000903EB">
        <w:rPr>
          <w:b/>
          <w:bCs/>
        </w:rPr>
        <w:t>La formule finale</w:t>
      </w:r>
      <w:r w:rsidRPr="008137BD">
        <w:rPr>
          <w:bCs/>
        </w:rPr>
        <w:t> est plus ou moins conviviale : "(l'expression de) mes sentiments distingués", "(l'expression de) ma considération distinguée ", "(l'expression de) mes sentiments dévoués", "(l'expression de) ma profonde gratitude", etc.</w:t>
      </w:r>
    </w:p>
    <w:p w:rsidR="008137BD" w:rsidRPr="008137BD" w:rsidRDefault="008137BD" w:rsidP="008137BD">
      <w:pPr>
        <w:spacing w:before="100" w:beforeAutospacing="1" w:after="100" w:afterAutospacing="1" w:line="249" w:lineRule="atLeast"/>
        <w:ind w:right="351"/>
        <w:jc w:val="both"/>
        <w:rPr>
          <w:bCs/>
        </w:rPr>
      </w:pPr>
      <w:r w:rsidRPr="008137BD">
        <w:rPr>
          <w:bCs/>
        </w:rPr>
        <w:t>Attention à ne pas écrire "Veuillez agréer l'expression de nos salutations distinguées". On e</w:t>
      </w:r>
      <w:r w:rsidRPr="008137BD">
        <w:rPr>
          <w:bCs/>
        </w:rPr>
        <w:t>x</w:t>
      </w:r>
      <w:r w:rsidRPr="008137BD">
        <w:rPr>
          <w:bCs/>
        </w:rPr>
        <w:t>prime des sentiments, pas des salutations. Il faut écrire : "Veuillez agréer, [Monsieur], nos salut</w:t>
      </w:r>
      <w:r w:rsidRPr="008137BD">
        <w:rPr>
          <w:bCs/>
        </w:rPr>
        <w:t>a</w:t>
      </w:r>
      <w:r w:rsidRPr="008137BD">
        <w:rPr>
          <w:bCs/>
        </w:rPr>
        <w:t>tions distinguées."</w:t>
      </w:r>
    </w:p>
    <w:p w:rsidR="008137BD" w:rsidRDefault="008137BD" w:rsidP="008137BD">
      <w:pPr>
        <w:pStyle w:val="Sansinterligne"/>
        <w:jc w:val="both"/>
        <w:rPr>
          <w:bCs/>
        </w:rPr>
      </w:pPr>
      <w:r w:rsidRPr="008137BD">
        <w:rPr>
          <w:bCs/>
        </w:rPr>
        <w:t>Il n’existe, à proprement parler, aucun code absolu. Toutefois conventionnellement on est « respe</w:t>
      </w:r>
      <w:r w:rsidRPr="008137BD">
        <w:rPr>
          <w:bCs/>
        </w:rPr>
        <w:t>c</w:t>
      </w:r>
      <w:r w:rsidRPr="008137BD">
        <w:rPr>
          <w:bCs/>
        </w:rPr>
        <w:t>tueux » à l’égard d’un supérieur, « distingué » vis-à-vis d’un égal » ou d’un « inférieur », « dévoué » envers un client, bénéficiaires... On n’exprime pas de « sentiments » envers un correspondant de sexe opposé. On trouve également seul le terme « cordialement » ou « bien cordialement » en fin de lettre dès lors que la relation le permet dans les échanges fréquents, de correspondants qui se co</w:t>
      </w:r>
      <w:r w:rsidRPr="008137BD">
        <w:rPr>
          <w:bCs/>
        </w:rPr>
        <w:t>n</w:t>
      </w:r>
      <w:r w:rsidRPr="008137BD">
        <w:rPr>
          <w:bCs/>
        </w:rPr>
        <w:t>naissent ou ont déjà eu l’occasion de se rencontrer ou de travailler ensemble, de personnes qui a</w:t>
      </w:r>
      <w:r w:rsidRPr="008137BD">
        <w:rPr>
          <w:bCs/>
        </w:rPr>
        <w:t>p</w:t>
      </w:r>
      <w:r w:rsidRPr="008137BD">
        <w:rPr>
          <w:bCs/>
        </w:rPr>
        <w:t>partiennent au même réseau professionnel.</w:t>
      </w:r>
    </w:p>
    <w:p w:rsidR="00614A11" w:rsidRDefault="00614A11" w:rsidP="008137BD">
      <w:pPr>
        <w:pStyle w:val="Sansinterligne"/>
        <w:jc w:val="both"/>
        <w:rPr>
          <w:bCs/>
        </w:rPr>
      </w:pPr>
    </w:p>
    <w:p w:rsidR="00614A11" w:rsidRPr="00B227F4" w:rsidRDefault="00614A11" w:rsidP="00B227F4">
      <w:pPr>
        <w:shd w:val="clear" w:color="auto" w:fill="C2D69B" w:themeFill="accent3" w:themeFillTint="99"/>
        <w:jc w:val="both"/>
        <w:rPr>
          <w:b/>
          <w:shadow/>
          <w:color w:val="76923C" w:themeColor="accent3" w:themeShade="BF"/>
          <w:sz w:val="28"/>
        </w:rPr>
      </w:pPr>
      <w:r w:rsidRPr="00B227F4">
        <w:rPr>
          <w:b/>
          <w:shadow/>
          <w:color w:val="76923C" w:themeColor="accent3" w:themeShade="BF"/>
          <w:sz w:val="28"/>
        </w:rPr>
        <w:t>La correction de la langue</w:t>
      </w:r>
    </w:p>
    <w:p w:rsidR="00614A11" w:rsidRDefault="00614A11" w:rsidP="008137BD">
      <w:pPr>
        <w:pStyle w:val="Sansinterligne"/>
        <w:jc w:val="both"/>
        <w:rPr>
          <w:bCs/>
        </w:rPr>
      </w:pPr>
    </w:p>
    <w:p w:rsidR="00614A11" w:rsidRDefault="00614A11" w:rsidP="008137BD">
      <w:pPr>
        <w:pStyle w:val="Sansinterligne"/>
        <w:jc w:val="both"/>
        <w:rPr>
          <w:bCs/>
        </w:rPr>
      </w:pPr>
      <w:r>
        <w:rPr>
          <w:bCs/>
        </w:rPr>
        <w:t xml:space="preserve">1- </w:t>
      </w:r>
      <w:r>
        <w:rPr>
          <w:bCs/>
        </w:rPr>
        <w:tab/>
        <w:t>a- A l’avenir, nous mettrons tout en œuvre pour pallier à ces inconvénients par une organis</w:t>
      </w:r>
      <w:r>
        <w:rPr>
          <w:bCs/>
        </w:rPr>
        <w:t>a</w:t>
      </w:r>
      <w:r>
        <w:rPr>
          <w:bCs/>
        </w:rPr>
        <w:t>tion plus rigoureuse.</w:t>
      </w:r>
    </w:p>
    <w:p w:rsidR="00614A11" w:rsidRDefault="00614A11" w:rsidP="008137BD">
      <w:pPr>
        <w:pStyle w:val="Sansinterligne"/>
        <w:jc w:val="both"/>
        <w:rPr>
          <w:bCs/>
        </w:rPr>
      </w:pPr>
      <w:r>
        <w:rPr>
          <w:bCs/>
        </w:rPr>
        <w:tab/>
        <w:t>b- A l’avenir, nous mettrons tout en œuvre pour pallier ces inconvénients par une organis</w:t>
      </w:r>
      <w:r>
        <w:rPr>
          <w:bCs/>
        </w:rPr>
        <w:t>a</w:t>
      </w:r>
      <w:r>
        <w:rPr>
          <w:bCs/>
        </w:rPr>
        <w:t>tion plus rigoureuse.</w:t>
      </w:r>
    </w:p>
    <w:p w:rsidR="00614A11" w:rsidRDefault="00614A11" w:rsidP="008137BD">
      <w:pPr>
        <w:pStyle w:val="Sansinterligne"/>
        <w:jc w:val="both"/>
        <w:rPr>
          <w:bCs/>
        </w:rPr>
      </w:pPr>
    </w:p>
    <w:p w:rsidR="00614A11" w:rsidRDefault="00614A11" w:rsidP="008137BD">
      <w:pPr>
        <w:pStyle w:val="Sansinterligne"/>
        <w:jc w:val="both"/>
        <w:rPr>
          <w:bCs/>
        </w:rPr>
      </w:pPr>
      <w:r>
        <w:rPr>
          <w:bCs/>
        </w:rPr>
        <w:t>2-</w:t>
      </w:r>
      <w:r>
        <w:rPr>
          <w:bCs/>
        </w:rPr>
        <w:tab/>
        <w:t>a- Nous sommes convenus d’un rendez-vous le 10 mars.</w:t>
      </w:r>
    </w:p>
    <w:p w:rsidR="00614A11" w:rsidRDefault="00614A11" w:rsidP="008137BD">
      <w:pPr>
        <w:pStyle w:val="Sansinterligne"/>
        <w:jc w:val="both"/>
        <w:rPr>
          <w:bCs/>
        </w:rPr>
      </w:pPr>
      <w:r>
        <w:rPr>
          <w:bCs/>
        </w:rPr>
        <w:tab/>
        <w:t>b- Nous avons convenu d’un rendez-vous le 10 mars.</w:t>
      </w:r>
    </w:p>
    <w:p w:rsidR="00614A11" w:rsidRDefault="00614A11" w:rsidP="008137BD">
      <w:pPr>
        <w:pStyle w:val="Sansinterligne"/>
        <w:jc w:val="both"/>
        <w:rPr>
          <w:bCs/>
        </w:rPr>
      </w:pPr>
    </w:p>
    <w:p w:rsidR="00614A11" w:rsidRDefault="00614A11" w:rsidP="008137BD">
      <w:pPr>
        <w:pStyle w:val="Sansinterligne"/>
        <w:jc w:val="both"/>
        <w:rPr>
          <w:bCs/>
        </w:rPr>
      </w:pPr>
      <w:r>
        <w:rPr>
          <w:bCs/>
        </w:rPr>
        <w:t xml:space="preserve">3- </w:t>
      </w:r>
      <w:r>
        <w:rPr>
          <w:bCs/>
        </w:rPr>
        <w:tab/>
        <w:t>a- Nous avons eu affaire à des usagers impolis et méprisants.</w:t>
      </w:r>
    </w:p>
    <w:p w:rsidR="00614A11" w:rsidRDefault="00614A11" w:rsidP="008137BD">
      <w:pPr>
        <w:pStyle w:val="Sansinterligne"/>
        <w:jc w:val="both"/>
        <w:rPr>
          <w:bCs/>
        </w:rPr>
      </w:pPr>
      <w:r>
        <w:rPr>
          <w:bCs/>
        </w:rPr>
        <w:tab/>
        <w:t>b- Nous avons eu à faire à des usagers impolis et méprisants.</w:t>
      </w:r>
    </w:p>
    <w:p w:rsidR="00614A11" w:rsidRDefault="00614A11" w:rsidP="008137BD">
      <w:pPr>
        <w:pStyle w:val="Sansinterligne"/>
        <w:jc w:val="both"/>
        <w:rPr>
          <w:bCs/>
        </w:rPr>
      </w:pPr>
    </w:p>
    <w:p w:rsidR="00614A11" w:rsidRDefault="00614A11" w:rsidP="008137BD">
      <w:pPr>
        <w:pStyle w:val="Sansinterligne"/>
        <w:jc w:val="both"/>
        <w:rPr>
          <w:bCs/>
        </w:rPr>
      </w:pPr>
      <w:r>
        <w:rPr>
          <w:bCs/>
        </w:rPr>
        <w:lastRenderedPageBreak/>
        <w:t xml:space="preserve">4- </w:t>
      </w:r>
      <w:r>
        <w:rPr>
          <w:bCs/>
        </w:rPr>
        <w:tab/>
        <w:t>a- A la suite de notre entretien téléphonique, nous sommes heureux de vous adresser notre catalogue</w:t>
      </w:r>
    </w:p>
    <w:p w:rsidR="00614A11" w:rsidRDefault="00614A11" w:rsidP="008137BD">
      <w:pPr>
        <w:pStyle w:val="Sansinterligne"/>
        <w:jc w:val="both"/>
        <w:rPr>
          <w:bCs/>
        </w:rPr>
      </w:pPr>
      <w:r>
        <w:rPr>
          <w:bCs/>
        </w:rPr>
        <w:tab/>
        <w:t>b- Suite à notre entretien téléphonique, nous sommes heureux de vous adresser notre cat</w:t>
      </w:r>
      <w:r>
        <w:rPr>
          <w:bCs/>
        </w:rPr>
        <w:t>a</w:t>
      </w:r>
      <w:r>
        <w:rPr>
          <w:bCs/>
        </w:rPr>
        <w:t>logue.</w:t>
      </w:r>
    </w:p>
    <w:p w:rsidR="00614A11" w:rsidRDefault="00614A11" w:rsidP="008137BD">
      <w:pPr>
        <w:pStyle w:val="Sansinterligne"/>
        <w:jc w:val="both"/>
        <w:rPr>
          <w:bCs/>
        </w:rPr>
      </w:pPr>
    </w:p>
    <w:p w:rsidR="00614A11" w:rsidRDefault="00614A11" w:rsidP="008137BD">
      <w:pPr>
        <w:pStyle w:val="Sansinterligne"/>
        <w:jc w:val="both"/>
        <w:rPr>
          <w:bCs/>
        </w:rPr>
      </w:pPr>
      <w:r>
        <w:rPr>
          <w:bCs/>
        </w:rPr>
        <w:t xml:space="preserve">5- </w:t>
      </w:r>
      <w:r>
        <w:rPr>
          <w:bCs/>
        </w:rPr>
        <w:tab/>
        <w:t>a- L’arrivée du nouveau Directeur est imminente.</w:t>
      </w:r>
    </w:p>
    <w:p w:rsidR="00614A11" w:rsidRDefault="00614A11" w:rsidP="008137BD">
      <w:pPr>
        <w:pStyle w:val="Sansinterligne"/>
        <w:jc w:val="both"/>
        <w:rPr>
          <w:bCs/>
        </w:rPr>
      </w:pPr>
      <w:r>
        <w:rPr>
          <w:bCs/>
        </w:rPr>
        <w:tab/>
        <w:t>b- L’arrivée du nouveau Directeur est éminente.</w:t>
      </w:r>
    </w:p>
    <w:p w:rsidR="00614A11" w:rsidRDefault="00614A11" w:rsidP="008137BD">
      <w:pPr>
        <w:pStyle w:val="Sansinterligne"/>
        <w:jc w:val="both"/>
        <w:rPr>
          <w:bCs/>
        </w:rPr>
      </w:pPr>
    </w:p>
    <w:p w:rsidR="00614A11" w:rsidRDefault="00614A11" w:rsidP="008137BD">
      <w:pPr>
        <w:pStyle w:val="Sansinterligne"/>
        <w:jc w:val="both"/>
        <w:rPr>
          <w:bCs/>
        </w:rPr>
      </w:pPr>
      <w:r>
        <w:rPr>
          <w:bCs/>
        </w:rPr>
        <w:t>6-</w:t>
      </w:r>
      <w:r>
        <w:rPr>
          <w:bCs/>
        </w:rPr>
        <w:tab/>
        <w:t>a-Nous vous prions d’agréer, Madame, l’expression de nos salutations distinguées.</w:t>
      </w:r>
    </w:p>
    <w:p w:rsidR="00614A11" w:rsidRDefault="00614A11" w:rsidP="008137BD">
      <w:pPr>
        <w:pStyle w:val="Sansinterligne"/>
        <w:jc w:val="both"/>
        <w:rPr>
          <w:bCs/>
        </w:rPr>
      </w:pPr>
      <w:r>
        <w:rPr>
          <w:bCs/>
        </w:rPr>
        <w:tab/>
        <w:t>b- Nous vous prions d’agréer, Madame, nos salutations distinguées.</w:t>
      </w:r>
    </w:p>
    <w:p w:rsidR="00614A11" w:rsidRDefault="00614A11" w:rsidP="008137BD">
      <w:pPr>
        <w:pStyle w:val="Sansinterligne"/>
        <w:jc w:val="both"/>
        <w:rPr>
          <w:bCs/>
        </w:rPr>
      </w:pPr>
    </w:p>
    <w:p w:rsidR="00614A11" w:rsidRDefault="00614A11" w:rsidP="008137BD">
      <w:pPr>
        <w:pStyle w:val="Sansinterligne"/>
        <w:jc w:val="both"/>
        <w:rPr>
          <w:bCs/>
        </w:rPr>
      </w:pPr>
      <w:r>
        <w:rPr>
          <w:bCs/>
        </w:rPr>
        <w:t xml:space="preserve">7- </w:t>
      </w:r>
      <w:r>
        <w:rPr>
          <w:bCs/>
        </w:rPr>
        <w:tab/>
        <w:t>a-</w:t>
      </w:r>
      <w:r w:rsidR="00226544">
        <w:rPr>
          <w:bCs/>
        </w:rPr>
        <w:t>Nous avons décidé de collaborer ensemble.</w:t>
      </w:r>
    </w:p>
    <w:p w:rsidR="00226544" w:rsidRDefault="00226544" w:rsidP="008137BD">
      <w:pPr>
        <w:pStyle w:val="Sansinterligne"/>
        <w:jc w:val="both"/>
        <w:rPr>
          <w:bCs/>
        </w:rPr>
      </w:pPr>
      <w:r>
        <w:rPr>
          <w:bCs/>
        </w:rPr>
        <w:tab/>
        <w:t>b- Nous avons décidé de collaborer.</w:t>
      </w:r>
    </w:p>
    <w:p w:rsidR="00226544" w:rsidRDefault="00226544" w:rsidP="008137BD">
      <w:pPr>
        <w:pStyle w:val="Sansinterligne"/>
        <w:jc w:val="both"/>
        <w:rPr>
          <w:bCs/>
        </w:rPr>
      </w:pPr>
    </w:p>
    <w:p w:rsidR="00226544" w:rsidRDefault="00226544" w:rsidP="008137BD">
      <w:pPr>
        <w:pStyle w:val="Sansinterligne"/>
        <w:jc w:val="both"/>
        <w:rPr>
          <w:bCs/>
        </w:rPr>
      </w:pPr>
      <w:r>
        <w:rPr>
          <w:bCs/>
        </w:rPr>
        <w:t xml:space="preserve">8- </w:t>
      </w:r>
      <w:r>
        <w:rPr>
          <w:bCs/>
        </w:rPr>
        <w:tab/>
        <w:t>a- Nous vous saurions gré de nous faire connaître votre décision.</w:t>
      </w:r>
    </w:p>
    <w:p w:rsidR="00614A11" w:rsidRDefault="00226544" w:rsidP="008137BD">
      <w:pPr>
        <w:pStyle w:val="Sansinterligne"/>
        <w:jc w:val="both"/>
        <w:rPr>
          <w:bCs/>
        </w:rPr>
      </w:pPr>
      <w:r>
        <w:rPr>
          <w:bCs/>
        </w:rPr>
        <w:tab/>
        <w:t>b- Nous vous serions gré de nous faire connaître votre décision.</w:t>
      </w:r>
    </w:p>
    <w:p w:rsidR="00226544" w:rsidRDefault="00226544" w:rsidP="008137BD">
      <w:pPr>
        <w:pStyle w:val="Sansinterligne"/>
        <w:jc w:val="both"/>
        <w:rPr>
          <w:bCs/>
        </w:rPr>
      </w:pPr>
    </w:p>
    <w:p w:rsidR="00226544" w:rsidRDefault="00226544" w:rsidP="008137BD">
      <w:pPr>
        <w:pStyle w:val="Sansinterligne"/>
        <w:jc w:val="both"/>
        <w:rPr>
          <w:bCs/>
        </w:rPr>
      </w:pPr>
      <w:r>
        <w:rPr>
          <w:bCs/>
        </w:rPr>
        <w:t xml:space="preserve">9- </w:t>
      </w:r>
      <w:r>
        <w:rPr>
          <w:bCs/>
        </w:rPr>
        <w:tab/>
        <w:t>a- Adressez la lettre à l’attention de Madame Rigolote.</w:t>
      </w:r>
    </w:p>
    <w:p w:rsidR="00226544" w:rsidRDefault="00226544" w:rsidP="008137BD">
      <w:pPr>
        <w:pStyle w:val="Sansinterligne"/>
        <w:jc w:val="both"/>
        <w:rPr>
          <w:bCs/>
        </w:rPr>
      </w:pPr>
      <w:r>
        <w:rPr>
          <w:bCs/>
        </w:rPr>
        <w:tab/>
        <w:t>b- Adressez la lettre à l’intention de Madame Rigolote.</w:t>
      </w:r>
    </w:p>
    <w:p w:rsidR="00614A11" w:rsidRDefault="00614A11" w:rsidP="008137BD">
      <w:pPr>
        <w:pStyle w:val="Sansinterligne"/>
        <w:jc w:val="both"/>
        <w:rPr>
          <w:bCs/>
        </w:rPr>
      </w:pPr>
    </w:p>
    <w:p w:rsidR="00F82372" w:rsidRPr="00F82372" w:rsidRDefault="00F82372" w:rsidP="00F82372">
      <w:pPr>
        <w:pStyle w:val="Sansinterligne"/>
        <w:jc w:val="both"/>
        <w:rPr>
          <w:bCs/>
        </w:rPr>
      </w:pPr>
      <w:r>
        <w:rPr>
          <w:bCs/>
        </w:rPr>
        <w:t xml:space="preserve">10- </w:t>
      </w:r>
      <w:r>
        <w:rPr>
          <w:bCs/>
        </w:rPr>
        <w:tab/>
        <w:t>a- Q</w:t>
      </w:r>
      <w:r w:rsidRPr="00F82372">
        <w:rPr>
          <w:bCs/>
        </w:rPr>
        <w:t xml:space="preserve">uelque soit </w:t>
      </w:r>
      <w:r>
        <w:rPr>
          <w:rFonts w:ascii="Arial" w:hAnsi="Arial" w:cs="Arial"/>
          <w:color w:val="222222"/>
          <w:shd w:val="clear" w:color="auto" w:fill="FFFFFF"/>
        </w:rPr>
        <w:t>l</w:t>
      </w:r>
      <w:r w:rsidRPr="00F82372">
        <w:rPr>
          <w:bCs/>
        </w:rPr>
        <w:t>a raison de son retard, nous ne pouvons l'accepter.</w:t>
      </w:r>
    </w:p>
    <w:p w:rsidR="00F82372" w:rsidRDefault="00F82372" w:rsidP="00F82372">
      <w:pPr>
        <w:pStyle w:val="Sansinterligne"/>
        <w:ind w:firstLine="709"/>
        <w:jc w:val="both"/>
        <w:rPr>
          <w:bCs/>
        </w:rPr>
      </w:pPr>
      <w:r w:rsidRPr="00F82372">
        <w:rPr>
          <w:bCs/>
        </w:rPr>
        <w:t>b- Quelle que soit la raison de son retard, nous ne pouvons l'accepter.</w:t>
      </w:r>
    </w:p>
    <w:p w:rsidR="00F82372" w:rsidRDefault="00F82372" w:rsidP="00F82372">
      <w:pPr>
        <w:pStyle w:val="Sansinterligne"/>
        <w:ind w:firstLine="709"/>
        <w:jc w:val="both"/>
        <w:rPr>
          <w:bCs/>
        </w:rPr>
      </w:pPr>
    </w:p>
    <w:p w:rsidR="00614A11" w:rsidRDefault="00614A11" w:rsidP="008137BD">
      <w:pPr>
        <w:pStyle w:val="Sansinterligne"/>
        <w:jc w:val="both"/>
        <w:rPr>
          <w:bCs/>
        </w:rPr>
      </w:pPr>
    </w:p>
    <w:p w:rsidR="00B227F4" w:rsidRPr="00B227F4" w:rsidRDefault="00B227F4" w:rsidP="00B227F4">
      <w:pPr>
        <w:pStyle w:val="Sansinterligne"/>
        <w:jc w:val="both"/>
        <w:rPr>
          <w:b/>
        </w:rPr>
      </w:pPr>
      <w:r w:rsidRPr="00B227F4">
        <w:rPr>
          <w:b/>
        </w:rPr>
        <w:t>L’accord du participe passé avec « avoir »</w:t>
      </w:r>
    </w:p>
    <w:p w:rsidR="00B227F4" w:rsidRPr="00B227F4" w:rsidRDefault="00B227F4" w:rsidP="00B227F4">
      <w:pPr>
        <w:pStyle w:val="Sansinterligne"/>
      </w:pPr>
      <w:r w:rsidRPr="00B227F4">
        <w:t>Il s’agit d’une des </w:t>
      </w:r>
      <w:r w:rsidRPr="00B227F4">
        <w:rPr>
          <w:b/>
          <w:bCs/>
        </w:rPr>
        <w:t>fautes les plus courantes</w:t>
      </w:r>
      <w:r w:rsidRPr="00B227F4">
        <w:t> en français : ne pas savoir quand accorder le participe passé qui suit l’auxiliaire « avoir » en genre et en nombre. Une erreur qui peut donner de no</w:t>
      </w:r>
      <w:r w:rsidRPr="00B227F4">
        <w:t>m</w:t>
      </w:r>
      <w:r w:rsidRPr="00B227F4">
        <w:t>breuses coquilles dans votre manuscrit. Si le complément d’objet direct (COD) est placé après le pa</w:t>
      </w:r>
      <w:r w:rsidRPr="00B227F4">
        <w:t>r</w:t>
      </w:r>
      <w:r w:rsidRPr="00B227F4">
        <w:t>ticipe passé, ce dernier ne s’accorde pas. Par exemple : « Les enfants ont mang</w:t>
      </w:r>
      <w:r w:rsidRPr="00B227F4">
        <w:rPr>
          <w:b/>
          <w:bCs/>
        </w:rPr>
        <w:t>é</w:t>
      </w:r>
      <w:r w:rsidRPr="00B227F4">
        <w:t> des gâteaux ».</w:t>
      </w:r>
    </w:p>
    <w:p w:rsidR="00B227F4" w:rsidRPr="00B227F4" w:rsidRDefault="00B227F4" w:rsidP="00B227F4">
      <w:pPr>
        <w:pStyle w:val="Sansinterligne"/>
      </w:pPr>
      <w:r w:rsidRPr="00B227F4">
        <w:t>Il faut en revanche accorder le participe passé si le COD est placé avant le verbe. Par exemple : « Les fraises que j’ai mang</w:t>
      </w:r>
      <w:r w:rsidRPr="00B227F4">
        <w:rPr>
          <w:b/>
          <w:bCs/>
        </w:rPr>
        <w:t>ées</w:t>
      </w:r>
      <w:r w:rsidRPr="00B227F4">
        <w:t> étaient délicieuses ». Le groupe nominal « les fraises » est placé devant le participe passé qui s’accorde donc en genre et en nombre.</w:t>
      </w:r>
    </w:p>
    <w:p w:rsidR="008023A8" w:rsidRDefault="00B227F4" w:rsidP="008023A8">
      <w:pPr>
        <w:pStyle w:val="Sansinterligne"/>
        <w:jc w:val="both"/>
      </w:pPr>
      <w:r w:rsidRPr="00B227F4">
        <w:t> </w:t>
      </w:r>
      <w:r w:rsidR="008023A8">
        <w:t>Lorsque le pronom (me, te, se...) est le complément d'objet direct du verbe (se rencontrer, se ba</w:t>
      </w:r>
      <w:r w:rsidR="008023A8">
        <w:t>i</w:t>
      </w:r>
      <w:r w:rsidR="008023A8">
        <w:t>gner, se vendre, se sauver...), le participe passé s'accorde en genre et en nombre avec le sujet.</w:t>
      </w:r>
    </w:p>
    <w:p w:rsidR="008023A8" w:rsidRDefault="008023A8" w:rsidP="008023A8">
      <w:pPr>
        <w:pStyle w:val="Sansinterligne"/>
        <w:jc w:val="both"/>
      </w:pPr>
      <w:r>
        <w:t xml:space="preserve">Elles se sont baignées dans la rivière.  </w:t>
      </w:r>
    </w:p>
    <w:p w:rsidR="008023A8" w:rsidRDefault="008023A8" w:rsidP="008023A8">
      <w:pPr>
        <w:pStyle w:val="Sansinterligne"/>
        <w:jc w:val="both"/>
      </w:pPr>
      <w:r>
        <w:t>Ils se sont rencontrés aux courses.</w:t>
      </w:r>
    </w:p>
    <w:p w:rsidR="008023A8" w:rsidRDefault="008023A8" w:rsidP="008023A8">
      <w:pPr>
        <w:pStyle w:val="Sansinterligne"/>
        <w:jc w:val="both"/>
      </w:pPr>
    </w:p>
    <w:p w:rsidR="008023A8" w:rsidRDefault="008023A8" w:rsidP="008023A8">
      <w:pPr>
        <w:pStyle w:val="Sansinterligne"/>
        <w:jc w:val="both"/>
      </w:pPr>
      <w:r>
        <w:t>Lorsque le pronom est le complément d'objet indirect du verbe (s'acheter, se faire mal, se dire, etc.), le participe passé ne s'accorde ni en genre ni en nombre avec le sujet.</w:t>
      </w:r>
    </w:p>
    <w:p w:rsidR="008023A8" w:rsidRDefault="008023A8" w:rsidP="008023A8">
      <w:pPr>
        <w:pStyle w:val="Sansinterligne"/>
        <w:jc w:val="both"/>
      </w:pPr>
    </w:p>
    <w:p w:rsidR="008023A8" w:rsidRDefault="008023A8" w:rsidP="008023A8">
      <w:pPr>
        <w:pStyle w:val="Sansinterligne"/>
        <w:jc w:val="both"/>
      </w:pPr>
      <w:r>
        <w:t>Florence s'est dit qu'il ne viendrait pas.</w:t>
      </w:r>
    </w:p>
    <w:p w:rsidR="008023A8" w:rsidRDefault="008023A8" w:rsidP="008023A8">
      <w:pPr>
        <w:pStyle w:val="Sansinterligne"/>
        <w:jc w:val="both"/>
      </w:pPr>
      <w:r>
        <w:t>Elles se sont lavé les mains.</w:t>
      </w:r>
    </w:p>
    <w:p w:rsidR="008023A8" w:rsidRDefault="008023A8" w:rsidP="008023A8">
      <w:pPr>
        <w:pStyle w:val="Sansinterligne"/>
        <w:jc w:val="both"/>
      </w:pPr>
    </w:p>
    <w:p w:rsidR="008023A8" w:rsidRDefault="008023A8" w:rsidP="008023A8">
      <w:pPr>
        <w:pStyle w:val="Sansinterligne"/>
        <w:jc w:val="both"/>
      </w:pPr>
      <w:r>
        <w:t>En revanche, le participe passé s'accordera avec le complément d'objet direct s'il est placé avant le verbe.</w:t>
      </w:r>
    </w:p>
    <w:p w:rsidR="008023A8" w:rsidRDefault="008023A8" w:rsidP="008023A8">
      <w:pPr>
        <w:pStyle w:val="Sansinterligne"/>
        <w:jc w:val="both"/>
      </w:pPr>
      <w:r>
        <w:t xml:space="preserve">Tu ne peux imaginer les choses que je me suis </w:t>
      </w:r>
      <w:proofErr w:type="gramStart"/>
      <w:r>
        <w:t>dites</w:t>
      </w:r>
      <w:proofErr w:type="gramEnd"/>
      <w:r>
        <w:t>.</w:t>
      </w:r>
    </w:p>
    <w:p w:rsidR="00B227F4" w:rsidRDefault="00B227F4" w:rsidP="00B227F4">
      <w:pPr>
        <w:pStyle w:val="Sansinterligne"/>
        <w:jc w:val="both"/>
      </w:pPr>
    </w:p>
    <w:p w:rsidR="00A04CB8" w:rsidRDefault="00A04CB8" w:rsidP="00A04CB8">
      <w:pPr>
        <w:pStyle w:val="Sansinterligne"/>
        <w:jc w:val="both"/>
      </w:pPr>
      <w:r>
        <w:t xml:space="preserve">Exercice : </w:t>
      </w:r>
    </w:p>
    <w:p w:rsidR="00A04CB8" w:rsidRDefault="000640B5" w:rsidP="00A04CB8">
      <w:pPr>
        <w:pStyle w:val="Sansinterligne"/>
        <w:jc w:val="both"/>
      </w:pPr>
      <w:r>
        <w:t>1. Les poèmes que j'ai ……………………………</w:t>
      </w:r>
      <w:r w:rsidR="00A04CB8">
        <w:t xml:space="preserve"> (</w:t>
      </w:r>
      <w:proofErr w:type="gramStart"/>
      <w:r w:rsidR="00A04CB8">
        <w:t>écrire</w:t>
      </w:r>
      <w:proofErr w:type="gramEnd"/>
      <w:r w:rsidR="00A04CB8">
        <w:t>) seront publiés prochainement.</w:t>
      </w:r>
    </w:p>
    <w:p w:rsidR="00A04CB8" w:rsidRDefault="00A04CB8" w:rsidP="00A04CB8">
      <w:pPr>
        <w:pStyle w:val="Sansinterligne"/>
        <w:jc w:val="both"/>
      </w:pPr>
    </w:p>
    <w:p w:rsidR="00A04CB8" w:rsidRDefault="000640B5" w:rsidP="00A04CB8">
      <w:pPr>
        <w:pStyle w:val="Sansinterligne"/>
        <w:jc w:val="both"/>
      </w:pPr>
      <w:r>
        <w:t xml:space="preserve">2. Ma grand-mère a ……………………………… </w:t>
      </w:r>
      <w:r w:rsidR="00A04CB8">
        <w:t>(</w:t>
      </w:r>
      <w:proofErr w:type="gramStart"/>
      <w:r w:rsidR="00A04CB8">
        <w:t>préparer</w:t>
      </w:r>
      <w:proofErr w:type="gramEnd"/>
      <w:r w:rsidR="00A04CB8">
        <w:t>) un délicieux couscous.</w:t>
      </w:r>
    </w:p>
    <w:p w:rsidR="00A04CB8" w:rsidRDefault="00A04CB8" w:rsidP="00A04CB8">
      <w:pPr>
        <w:pStyle w:val="Sansinterligne"/>
        <w:jc w:val="both"/>
      </w:pPr>
    </w:p>
    <w:p w:rsidR="00A04CB8" w:rsidRDefault="00A04CB8" w:rsidP="00A04CB8">
      <w:pPr>
        <w:pStyle w:val="Sansinterligne"/>
        <w:jc w:val="both"/>
      </w:pPr>
      <w:r>
        <w:t xml:space="preserve">3. J'ai récité à mon frère les paroles de la chanson dont je t'ai </w:t>
      </w:r>
      <w:r w:rsidR="000640B5">
        <w:t>…………………………</w:t>
      </w:r>
      <w:proofErr w:type="gramStart"/>
      <w:r w:rsidR="000640B5">
        <w:t>..</w:t>
      </w:r>
      <w:r>
        <w:t>(</w:t>
      </w:r>
      <w:proofErr w:type="gramEnd"/>
      <w:r>
        <w:t>parler).</w:t>
      </w:r>
    </w:p>
    <w:p w:rsidR="00A04CB8" w:rsidRDefault="00A04CB8" w:rsidP="00A04CB8">
      <w:pPr>
        <w:pStyle w:val="Sansinterligne"/>
        <w:jc w:val="both"/>
      </w:pPr>
    </w:p>
    <w:p w:rsidR="00A04CB8" w:rsidRDefault="000640B5" w:rsidP="00A04CB8">
      <w:pPr>
        <w:pStyle w:val="Sansinterligne"/>
        <w:jc w:val="both"/>
      </w:pPr>
      <w:r>
        <w:t>4. Jacqueline s'est ……………………………………..</w:t>
      </w:r>
      <w:r w:rsidR="00A04CB8">
        <w:t xml:space="preserve"> (</w:t>
      </w:r>
      <w:proofErr w:type="gramStart"/>
      <w:r w:rsidR="00A04CB8">
        <w:t>promener</w:t>
      </w:r>
      <w:proofErr w:type="gramEnd"/>
      <w:r w:rsidR="00A04CB8">
        <w:t>) avec ses amies.</w:t>
      </w:r>
    </w:p>
    <w:p w:rsidR="00A04CB8" w:rsidRDefault="00A04CB8" w:rsidP="00A04CB8">
      <w:pPr>
        <w:pStyle w:val="Sansinterligne"/>
        <w:jc w:val="both"/>
      </w:pPr>
    </w:p>
    <w:p w:rsidR="00A04CB8" w:rsidRDefault="00A04CB8" w:rsidP="00A04CB8">
      <w:pPr>
        <w:pStyle w:val="Sansinterligne"/>
        <w:jc w:val="both"/>
      </w:pPr>
      <w:r>
        <w:t>5. Les</w:t>
      </w:r>
      <w:r w:rsidR="000640B5">
        <w:t xml:space="preserve"> enfants se sont …………………………………</w:t>
      </w:r>
      <w:r>
        <w:t xml:space="preserve"> (</w:t>
      </w:r>
      <w:proofErr w:type="gramStart"/>
      <w:r>
        <w:t>habituer</w:t>
      </w:r>
      <w:proofErr w:type="gramEnd"/>
      <w:r>
        <w:t>) à faire leur lit.</w:t>
      </w:r>
    </w:p>
    <w:p w:rsidR="00A04CB8" w:rsidRDefault="00A04CB8" w:rsidP="00A04CB8">
      <w:pPr>
        <w:pStyle w:val="Sansinterligne"/>
        <w:jc w:val="both"/>
      </w:pPr>
    </w:p>
    <w:p w:rsidR="00A04CB8" w:rsidRDefault="000640B5" w:rsidP="00A04CB8">
      <w:pPr>
        <w:pStyle w:val="Sansinterligne"/>
        <w:jc w:val="both"/>
      </w:pPr>
      <w:r>
        <w:t>6. La tarte …………………………………..</w:t>
      </w:r>
      <w:r w:rsidR="00A04CB8">
        <w:t xml:space="preserve"> (</w:t>
      </w:r>
      <w:proofErr w:type="gramStart"/>
      <w:r w:rsidR="00A04CB8">
        <w:t>préparer</w:t>
      </w:r>
      <w:proofErr w:type="gramEnd"/>
      <w:r w:rsidR="00A04CB8">
        <w:t>) par maman est salée.</w:t>
      </w:r>
    </w:p>
    <w:p w:rsidR="00A04CB8" w:rsidRDefault="00A04CB8" w:rsidP="00A04CB8">
      <w:pPr>
        <w:pStyle w:val="Sansinterligne"/>
        <w:jc w:val="both"/>
      </w:pPr>
    </w:p>
    <w:p w:rsidR="00A04CB8" w:rsidRDefault="00A04CB8" w:rsidP="00A04CB8">
      <w:pPr>
        <w:pStyle w:val="Sansinterligne"/>
        <w:jc w:val="both"/>
      </w:pPr>
      <w:r>
        <w:t xml:space="preserve">7. La pièce de théâtre que nous avons </w:t>
      </w:r>
      <w:r w:rsidR="000640B5">
        <w:t>………………………</w:t>
      </w:r>
      <w:proofErr w:type="gramStart"/>
      <w:r w:rsidR="000640B5">
        <w:t>…</w:t>
      </w:r>
      <w:r>
        <w:t>(</w:t>
      </w:r>
      <w:proofErr w:type="gramEnd"/>
      <w:r>
        <w:t>voir) hier a connu un vif succès auprès du public.</w:t>
      </w:r>
    </w:p>
    <w:p w:rsidR="00A04CB8" w:rsidRDefault="00A04CB8" w:rsidP="00A04CB8">
      <w:pPr>
        <w:pStyle w:val="Sansinterligne"/>
        <w:jc w:val="both"/>
      </w:pPr>
    </w:p>
    <w:p w:rsidR="00A04CB8" w:rsidRDefault="000640B5" w:rsidP="00A04CB8">
      <w:pPr>
        <w:pStyle w:val="Sansinterligne"/>
        <w:jc w:val="both"/>
      </w:pPr>
      <w:r>
        <w:t>8. Ils se sont ……………………………………….</w:t>
      </w:r>
      <w:r w:rsidR="00A04CB8">
        <w:t xml:space="preserve"> (</w:t>
      </w:r>
      <w:proofErr w:type="gramStart"/>
      <w:r w:rsidR="00A04CB8">
        <w:t>disputer</w:t>
      </w:r>
      <w:proofErr w:type="gramEnd"/>
      <w:r w:rsidR="00A04CB8">
        <w:t>) à cause de leurs enfants.</w:t>
      </w:r>
    </w:p>
    <w:p w:rsidR="00A04CB8" w:rsidRDefault="00A04CB8" w:rsidP="00A04CB8">
      <w:pPr>
        <w:pStyle w:val="Sansinterligne"/>
        <w:jc w:val="both"/>
      </w:pPr>
    </w:p>
    <w:p w:rsidR="00A04CB8" w:rsidRDefault="000640B5" w:rsidP="00A04CB8">
      <w:pPr>
        <w:pStyle w:val="Sansinterligne"/>
        <w:jc w:val="both"/>
      </w:pPr>
      <w:r>
        <w:t>9. Ces filles ont …………………………..</w:t>
      </w:r>
      <w:r w:rsidR="00A04CB8">
        <w:t xml:space="preserve"> (</w:t>
      </w:r>
      <w:proofErr w:type="gramStart"/>
      <w:r w:rsidR="00A04CB8">
        <w:t>dessiner</w:t>
      </w:r>
      <w:proofErr w:type="gramEnd"/>
      <w:r w:rsidR="00A04CB8">
        <w:t>) de très beaux tableaux.</w:t>
      </w:r>
    </w:p>
    <w:p w:rsidR="00A04CB8" w:rsidRDefault="00A04CB8" w:rsidP="00A04CB8">
      <w:pPr>
        <w:pStyle w:val="Sansinterligne"/>
        <w:jc w:val="both"/>
      </w:pPr>
    </w:p>
    <w:p w:rsidR="00A04CB8" w:rsidRDefault="000640B5" w:rsidP="00A04CB8">
      <w:pPr>
        <w:pStyle w:val="Sansinterligne"/>
        <w:jc w:val="both"/>
      </w:pPr>
      <w:r>
        <w:t xml:space="preserve">10. Daniel a ………………………………………… </w:t>
      </w:r>
      <w:r w:rsidR="00A04CB8">
        <w:t>(</w:t>
      </w:r>
      <w:proofErr w:type="gramStart"/>
      <w:r w:rsidR="00A04CB8">
        <w:t>prendre</w:t>
      </w:r>
      <w:proofErr w:type="gramEnd"/>
      <w:r w:rsidR="00A04CB8">
        <w:t>) son petit-déjeuner dès l'aube.</w:t>
      </w:r>
    </w:p>
    <w:p w:rsidR="00A04CB8" w:rsidRDefault="00A04CB8" w:rsidP="00B227F4">
      <w:pPr>
        <w:pStyle w:val="Sansinterligne"/>
        <w:jc w:val="both"/>
      </w:pPr>
    </w:p>
    <w:p w:rsidR="00382D8F" w:rsidRPr="00382D8F" w:rsidRDefault="00382D8F" w:rsidP="00382D8F">
      <w:pPr>
        <w:pStyle w:val="Sansinterligne"/>
        <w:jc w:val="both"/>
        <w:rPr>
          <w:b/>
        </w:rPr>
      </w:pPr>
      <w:r w:rsidRPr="00382D8F">
        <w:rPr>
          <w:b/>
        </w:rPr>
        <w:t>1. Les poèmes que j'ai écrits  (écrire) seront publiés prochainement.</w:t>
      </w:r>
    </w:p>
    <w:p w:rsidR="00382D8F" w:rsidRPr="00382D8F" w:rsidRDefault="00382D8F" w:rsidP="00382D8F">
      <w:pPr>
        <w:pStyle w:val="Sansinterligne"/>
        <w:jc w:val="both"/>
        <w:rPr>
          <w:b/>
        </w:rPr>
      </w:pPr>
    </w:p>
    <w:p w:rsidR="00382D8F" w:rsidRPr="00382D8F" w:rsidRDefault="00382D8F" w:rsidP="00382D8F">
      <w:pPr>
        <w:pStyle w:val="Sansinterligne"/>
        <w:jc w:val="both"/>
        <w:rPr>
          <w:b/>
        </w:rPr>
      </w:pPr>
      <w:r w:rsidRPr="00382D8F">
        <w:rPr>
          <w:b/>
        </w:rPr>
        <w:t>2. Ma grand-mère a préparé (préparer) un délicieux couscous.</w:t>
      </w:r>
    </w:p>
    <w:p w:rsidR="00382D8F" w:rsidRPr="00382D8F" w:rsidRDefault="00382D8F" w:rsidP="00382D8F">
      <w:pPr>
        <w:pStyle w:val="Sansinterligne"/>
        <w:jc w:val="both"/>
        <w:rPr>
          <w:b/>
        </w:rPr>
      </w:pPr>
    </w:p>
    <w:p w:rsidR="00382D8F" w:rsidRPr="00382D8F" w:rsidRDefault="00382D8F" w:rsidP="00382D8F">
      <w:pPr>
        <w:pStyle w:val="Sansinterligne"/>
        <w:jc w:val="both"/>
        <w:rPr>
          <w:b/>
        </w:rPr>
      </w:pPr>
      <w:r w:rsidRPr="00382D8F">
        <w:rPr>
          <w:b/>
        </w:rPr>
        <w:t>3. J'ai récité à mon frère les paroles de la chanson dont je t'ai parlé  (parler).</w:t>
      </w:r>
    </w:p>
    <w:p w:rsidR="00382D8F" w:rsidRPr="00382D8F" w:rsidRDefault="00382D8F" w:rsidP="00382D8F">
      <w:pPr>
        <w:pStyle w:val="Sansinterligne"/>
        <w:jc w:val="both"/>
        <w:rPr>
          <w:b/>
        </w:rPr>
      </w:pPr>
    </w:p>
    <w:p w:rsidR="00382D8F" w:rsidRPr="00382D8F" w:rsidRDefault="00382D8F" w:rsidP="00382D8F">
      <w:pPr>
        <w:pStyle w:val="Sansinterligne"/>
        <w:jc w:val="both"/>
        <w:rPr>
          <w:b/>
        </w:rPr>
      </w:pPr>
      <w:r w:rsidRPr="00382D8F">
        <w:rPr>
          <w:b/>
        </w:rPr>
        <w:t>4. Jacqueline s'est promenée  (promener) avec ses amies.</w:t>
      </w:r>
    </w:p>
    <w:p w:rsidR="00382D8F" w:rsidRPr="00382D8F" w:rsidRDefault="00382D8F" w:rsidP="00382D8F">
      <w:pPr>
        <w:pStyle w:val="Sansinterligne"/>
        <w:jc w:val="both"/>
        <w:rPr>
          <w:b/>
        </w:rPr>
      </w:pPr>
    </w:p>
    <w:p w:rsidR="00382D8F" w:rsidRPr="00382D8F" w:rsidRDefault="00382D8F" w:rsidP="00382D8F">
      <w:pPr>
        <w:pStyle w:val="Sansinterligne"/>
        <w:jc w:val="both"/>
        <w:rPr>
          <w:b/>
        </w:rPr>
      </w:pPr>
      <w:r w:rsidRPr="00382D8F">
        <w:rPr>
          <w:b/>
        </w:rPr>
        <w:t>5. Les enfants se sont habitués  (habituer) à faire leur lit.</w:t>
      </w:r>
    </w:p>
    <w:p w:rsidR="00382D8F" w:rsidRPr="00382D8F" w:rsidRDefault="00382D8F" w:rsidP="00382D8F">
      <w:pPr>
        <w:pStyle w:val="Sansinterligne"/>
        <w:jc w:val="both"/>
        <w:rPr>
          <w:b/>
        </w:rPr>
      </w:pPr>
    </w:p>
    <w:p w:rsidR="00382D8F" w:rsidRPr="00382D8F" w:rsidRDefault="00382D8F" w:rsidP="00382D8F">
      <w:pPr>
        <w:pStyle w:val="Sansinterligne"/>
        <w:jc w:val="both"/>
        <w:rPr>
          <w:b/>
        </w:rPr>
      </w:pPr>
      <w:r w:rsidRPr="00382D8F">
        <w:rPr>
          <w:b/>
        </w:rPr>
        <w:t>6. La tarte préparée  (préparer) par maman est salée.</w:t>
      </w:r>
    </w:p>
    <w:p w:rsidR="00382D8F" w:rsidRPr="00382D8F" w:rsidRDefault="00382D8F" w:rsidP="00382D8F">
      <w:pPr>
        <w:pStyle w:val="Sansinterligne"/>
        <w:jc w:val="both"/>
        <w:rPr>
          <w:b/>
        </w:rPr>
      </w:pPr>
    </w:p>
    <w:p w:rsidR="00382D8F" w:rsidRPr="00382D8F" w:rsidRDefault="00382D8F" w:rsidP="00382D8F">
      <w:pPr>
        <w:pStyle w:val="Sansinterligne"/>
        <w:jc w:val="both"/>
        <w:rPr>
          <w:b/>
        </w:rPr>
      </w:pPr>
      <w:r w:rsidRPr="00382D8F">
        <w:rPr>
          <w:b/>
        </w:rPr>
        <w:t>7. La pièce de théâtre que nous avons vue (voir) hier a connu un vif succès auprès du public.</w:t>
      </w:r>
    </w:p>
    <w:p w:rsidR="00382D8F" w:rsidRPr="00382D8F" w:rsidRDefault="00382D8F" w:rsidP="00382D8F">
      <w:pPr>
        <w:pStyle w:val="Sansinterligne"/>
        <w:jc w:val="both"/>
        <w:rPr>
          <w:b/>
        </w:rPr>
      </w:pPr>
    </w:p>
    <w:p w:rsidR="00382D8F" w:rsidRPr="00382D8F" w:rsidRDefault="00382D8F" w:rsidP="00382D8F">
      <w:pPr>
        <w:pStyle w:val="Sansinterligne"/>
        <w:jc w:val="both"/>
        <w:rPr>
          <w:b/>
        </w:rPr>
      </w:pPr>
      <w:r w:rsidRPr="00382D8F">
        <w:rPr>
          <w:b/>
        </w:rPr>
        <w:t>8. Ils se sont disputés  (disputer) à cause de leurs enfants.</w:t>
      </w:r>
    </w:p>
    <w:p w:rsidR="00382D8F" w:rsidRPr="00382D8F" w:rsidRDefault="00382D8F" w:rsidP="00382D8F">
      <w:pPr>
        <w:pStyle w:val="Sansinterligne"/>
        <w:jc w:val="both"/>
        <w:rPr>
          <w:b/>
        </w:rPr>
      </w:pPr>
    </w:p>
    <w:p w:rsidR="00382D8F" w:rsidRPr="00382D8F" w:rsidRDefault="00382D8F" w:rsidP="00382D8F">
      <w:pPr>
        <w:pStyle w:val="Sansinterligne"/>
        <w:jc w:val="both"/>
        <w:rPr>
          <w:b/>
        </w:rPr>
      </w:pPr>
      <w:r w:rsidRPr="00382D8F">
        <w:rPr>
          <w:b/>
        </w:rPr>
        <w:t>9. Ces filles ont dessiné  (dessiner) de très beaux tableaux.</w:t>
      </w:r>
    </w:p>
    <w:p w:rsidR="00382D8F" w:rsidRPr="00382D8F" w:rsidRDefault="00382D8F" w:rsidP="00382D8F">
      <w:pPr>
        <w:pStyle w:val="Sansinterligne"/>
        <w:jc w:val="both"/>
        <w:rPr>
          <w:b/>
        </w:rPr>
      </w:pPr>
    </w:p>
    <w:p w:rsidR="008023A8" w:rsidRPr="00382D8F" w:rsidRDefault="00382D8F" w:rsidP="00382D8F">
      <w:pPr>
        <w:pStyle w:val="Sansinterligne"/>
        <w:jc w:val="both"/>
        <w:rPr>
          <w:b/>
        </w:rPr>
      </w:pPr>
      <w:r w:rsidRPr="00382D8F">
        <w:rPr>
          <w:b/>
        </w:rPr>
        <w:t>10. Daniel a pris (prendre) son petit-déjeuner dès l'aube.</w:t>
      </w:r>
    </w:p>
    <w:p w:rsidR="00B227F4" w:rsidRPr="00B227F4" w:rsidRDefault="00B227F4" w:rsidP="00B227F4">
      <w:pPr>
        <w:pStyle w:val="Sansinterligne"/>
        <w:jc w:val="both"/>
        <w:rPr>
          <w:b/>
        </w:rPr>
      </w:pPr>
      <w:r w:rsidRPr="00B227F4">
        <w:rPr>
          <w:b/>
        </w:rPr>
        <w:t>« -é » ou « -er »</w:t>
      </w:r>
    </w:p>
    <w:p w:rsidR="00B227F4" w:rsidRPr="00B227F4" w:rsidRDefault="00B227F4" w:rsidP="00B227F4">
      <w:pPr>
        <w:pStyle w:val="Sansinterligne"/>
      </w:pPr>
      <w:r w:rsidRPr="00B227F4">
        <w:t>L’une des fautes les plus répandues, généralement pour cause d’inattention. Comment savoir si le verbe doit se conjuguer ou rester à l’infinitif ? Remplacez-le par un autre verbe du 3</w:t>
      </w:r>
      <w:r w:rsidRPr="00B227F4">
        <w:rPr>
          <w:vertAlign w:val="superscript"/>
        </w:rPr>
        <w:t>ème</w:t>
      </w:r>
      <w:r w:rsidRPr="00B227F4">
        <w:t> groupe comme « prendre » ou « faire ». Par exemple : « Il a utilisé ». Vous pouvez remplacer « Il a pris » (et non pas « Il a prendre »), le mot prend donc un « -é ». Cette méthode simple évitera bon nombre de coquilles lors de l’écriture de votre manuscrit.</w:t>
      </w:r>
    </w:p>
    <w:p w:rsidR="00614A11" w:rsidRDefault="00614A11" w:rsidP="008137BD">
      <w:pPr>
        <w:pStyle w:val="Sansinterligne"/>
        <w:jc w:val="both"/>
      </w:pPr>
    </w:p>
    <w:p w:rsidR="0001085E" w:rsidRDefault="0001085E" w:rsidP="0001085E">
      <w:pPr>
        <w:pStyle w:val="Sansinterligne"/>
        <w:jc w:val="both"/>
      </w:pPr>
    </w:p>
    <w:p w:rsidR="0001085E" w:rsidRPr="00B227F4" w:rsidRDefault="0001085E" w:rsidP="00B227F4">
      <w:pPr>
        <w:shd w:val="clear" w:color="auto" w:fill="C2D69B" w:themeFill="accent3" w:themeFillTint="99"/>
        <w:jc w:val="both"/>
        <w:rPr>
          <w:b/>
          <w:shadow/>
          <w:color w:val="76923C" w:themeColor="accent3" w:themeShade="BF"/>
          <w:sz w:val="28"/>
        </w:rPr>
      </w:pPr>
      <w:r w:rsidRPr="00B227F4">
        <w:rPr>
          <w:b/>
          <w:shadow/>
          <w:color w:val="76923C" w:themeColor="accent3" w:themeShade="BF"/>
          <w:sz w:val="28"/>
        </w:rPr>
        <w:t>Quelques fautes à ne pas commettre</w:t>
      </w:r>
    </w:p>
    <w:p w:rsidR="00A8052B" w:rsidRDefault="00A8052B" w:rsidP="0001085E">
      <w:pPr>
        <w:pStyle w:val="Sansinterligne"/>
        <w:jc w:val="both"/>
      </w:pPr>
    </w:p>
    <w:tbl>
      <w:tblPr>
        <w:tblStyle w:val="Grilledutableau"/>
        <w:tblW w:w="0" w:type="auto"/>
        <w:tblLook w:val="04A0"/>
      </w:tblPr>
      <w:tblGrid>
        <w:gridCol w:w="4606"/>
        <w:gridCol w:w="4606"/>
      </w:tblGrid>
      <w:tr w:rsidR="0001085E" w:rsidRPr="00A8052B" w:rsidTr="0001085E">
        <w:tc>
          <w:tcPr>
            <w:tcW w:w="4606" w:type="dxa"/>
          </w:tcPr>
          <w:p w:rsidR="0001085E" w:rsidRPr="00A8052B" w:rsidRDefault="0001085E" w:rsidP="0001085E">
            <w:pPr>
              <w:pStyle w:val="Sansinterligne"/>
              <w:jc w:val="both"/>
              <w:rPr>
                <w:b/>
              </w:rPr>
            </w:pPr>
            <w:r w:rsidRPr="00A8052B">
              <w:rPr>
                <w:b/>
              </w:rPr>
              <w:t>Expressions incorrectes</w:t>
            </w:r>
          </w:p>
        </w:tc>
        <w:tc>
          <w:tcPr>
            <w:tcW w:w="4606" w:type="dxa"/>
          </w:tcPr>
          <w:p w:rsidR="0001085E" w:rsidRPr="00A8052B" w:rsidRDefault="0001085E" w:rsidP="0001085E">
            <w:pPr>
              <w:pStyle w:val="Sansinterligne"/>
              <w:jc w:val="both"/>
              <w:rPr>
                <w:b/>
              </w:rPr>
            </w:pPr>
            <w:r w:rsidRPr="00A8052B">
              <w:rPr>
                <w:b/>
              </w:rPr>
              <w:t>Expressions correctes</w:t>
            </w:r>
          </w:p>
          <w:p w:rsidR="0001085E" w:rsidRPr="00A8052B" w:rsidRDefault="0001085E" w:rsidP="0001085E">
            <w:pPr>
              <w:pStyle w:val="Sansinterligne"/>
              <w:jc w:val="both"/>
              <w:rPr>
                <w:b/>
              </w:rPr>
            </w:pPr>
          </w:p>
        </w:tc>
      </w:tr>
      <w:tr w:rsidR="0001085E" w:rsidTr="0001085E">
        <w:tc>
          <w:tcPr>
            <w:tcW w:w="4606" w:type="dxa"/>
          </w:tcPr>
          <w:p w:rsidR="0036441C" w:rsidRDefault="0036441C" w:rsidP="00A8052B">
            <w:pPr>
              <w:pStyle w:val="Sansinterligne"/>
              <w:jc w:val="both"/>
            </w:pPr>
            <w:r>
              <w:t>Suite à notre courrier du…</w:t>
            </w:r>
          </w:p>
          <w:p w:rsidR="0036441C" w:rsidRDefault="0036441C" w:rsidP="00A8052B">
            <w:pPr>
              <w:pStyle w:val="Sansinterligne"/>
              <w:jc w:val="both"/>
            </w:pPr>
          </w:p>
          <w:p w:rsidR="0036441C" w:rsidRDefault="0036441C" w:rsidP="00A8052B">
            <w:pPr>
              <w:pStyle w:val="Sansinterligne"/>
              <w:jc w:val="both"/>
            </w:pPr>
            <w:r>
              <w:t>Dans votre lettre du…</w:t>
            </w:r>
          </w:p>
          <w:p w:rsidR="00A8052B" w:rsidRDefault="00A8052B" w:rsidP="00A8052B">
            <w:pPr>
              <w:pStyle w:val="Sansinterligne"/>
              <w:jc w:val="both"/>
            </w:pPr>
            <w:r>
              <w:t>De par …………………………………….…</w:t>
            </w:r>
          </w:p>
          <w:p w:rsidR="00A8052B" w:rsidRDefault="00A8052B" w:rsidP="00A8052B">
            <w:pPr>
              <w:pStyle w:val="Sansinterligne"/>
              <w:jc w:val="both"/>
            </w:pPr>
            <w:r>
              <w:t>Nous avons convenu de nous revoir…….</w:t>
            </w:r>
          </w:p>
          <w:p w:rsidR="00A8052B" w:rsidRDefault="00A8052B" w:rsidP="00A8052B">
            <w:pPr>
              <w:pStyle w:val="Sansinterligne"/>
              <w:jc w:val="both"/>
            </w:pPr>
            <w:r>
              <w:lastRenderedPageBreak/>
              <w:t>Rapport à……………………………………</w:t>
            </w:r>
          </w:p>
          <w:p w:rsidR="00A8052B" w:rsidRDefault="00A8052B" w:rsidP="00A8052B">
            <w:pPr>
              <w:pStyle w:val="Sansinterligne"/>
              <w:jc w:val="both"/>
            </w:pPr>
            <w:r>
              <w:t>Contacter quelqu'un……………………….</w:t>
            </w:r>
          </w:p>
          <w:p w:rsidR="00A8052B" w:rsidRDefault="00A8052B" w:rsidP="00A8052B">
            <w:pPr>
              <w:pStyle w:val="Sansinterligne"/>
              <w:jc w:val="both"/>
            </w:pPr>
            <w:r>
              <w:t>Solutionner un problème………………….</w:t>
            </w:r>
          </w:p>
          <w:p w:rsidR="00A8052B" w:rsidRDefault="00A8052B" w:rsidP="00A8052B">
            <w:pPr>
              <w:pStyle w:val="Sansinterligne"/>
              <w:jc w:val="both"/>
            </w:pPr>
            <w:r>
              <w:t>Je vous serais gré…………………………</w:t>
            </w:r>
          </w:p>
          <w:p w:rsidR="00A8052B" w:rsidRDefault="00A8052B" w:rsidP="00A8052B">
            <w:pPr>
              <w:pStyle w:val="Sansinterligne"/>
              <w:jc w:val="both"/>
            </w:pPr>
            <w:r>
              <w:t>Demander à ce que………………………..</w:t>
            </w:r>
          </w:p>
          <w:p w:rsidR="0001085E" w:rsidRDefault="00A8052B" w:rsidP="0001085E">
            <w:pPr>
              <w:pStyle w:val="Sansinterligne"/>
              <w:jc w:val="both"/>
            </w:pPr>
            <w:r>
              <w:t>Informer de ce que…</w:t>
            </w:r>
          </w:p>
          <w:p w:rsidR="0036441C" w:rsidRDefault="0036441C" w:rsidP="0001085E">
            <w:pPr>
              <w:pStyle w:val="Sansinterligne"/>
              <w:jc w:val="both"/>
            </w:pPr>
            <w:r>
              <w:t>Nous nous excusons de…</w:t>
            </w:r>
          </w:p>
        </w:tc>
        <w:tc>
          <w:tcPr>
            <w:tcW w:w="4606" w:type="dxa"/>
          </w:tcPr>
          <w:p w:rsidR="0036441C" w:rsidRDefault="0036441C" w:rsidP="00A8052B">
            <w:pPr>
              <w:pStyle w:val="Sansinterligne"/>
              <w:jc w:val="both"/>
            </w:pPr>
            <w:r>
              <w:lastRenderedPageBreak/>
              <w:t>Comme suite à notre courrier du… Par notre courrier du…</w:t>
            </w:r>
          </w:p>
          <w:p w:rsidR="0036441C" w:rsidRDefault="0036441C" w:rsidP="00A8052B">
            <w:pPr>
              <w:pStyle w:val="Sansinterligne"/>
              <w:jc w:val="both"/>
            </w:pPr>
            <w:r>
              <w:t>Par votre lettre du…</w:t>
            </w:r>
          </w:p>
          <w:p w:rsidR="00A8052B" w:rsidRDefault="00A8052B" w:rsidP="00A8052B">
            <w:pPr>
              <w:pStyle w:val="Sansinterligne"/>
              <w:jc w:val="both"/>
            </w:pPr>
            <w:r>
              <w:t>Par</w:t>
            </w:r>
          </w:p>
          <w:p w:rsidR="00A8052B" w:rsidRDefault="00A8052B" w:rsidP="00A8052B">
            <w:pPr>
              <w:pStyle w:val="Sansinterligne"/>
              <w:jc w:val="both"/>
            </w:pPr>
            <w:r>
              <w:t>Nous sommes convenus de nous revoir</w:t>
            </w:r>
          </w:p>
          <w:p w:rsidR="00A8052B" w:rsidRDefault="00A8052B" w:rsidP="00A8052B">
            <w:pPr>
              <w:pStyle w:val="Sansinterligne"/>
              <w:jc w:val="both"/>
            </w:pPr>
            <w:r>
              <w:lastRenderedPageBreak/>
              <w:t>À propos de</w:t>
            </w:r>
          </w:p>
          <w:p w:rsidR="00A8052B" w:rsidRDefault="00A8052B" w:rsidP="00A8052B">
            <w:pPr>
              <w:pStyle w:val="Sansinterligne"/>
              <w:jc w:val="both"/>
            </w:pPr>
            <w:r>
              <w:t>Prendre contact avec quelqu'un</w:t>
            </w:r>
          </w:p>
          <w:p w:rsidR="00A8052B" w:rsidRDefault="00A8052B" w:rsidP="00A8052B">
            <w:pPr>
              <w:pStyle w:val="Sansinterligne"/>
              <w:jc w:val="both"/>
            </w:pPr>
            <w:r>
              <w:t>Résoudre un problème</w:t>
            </w:r>
          </w:p>
          <w:p w:rsidR="00A8052B" w:rsidRDefault="00A8052B" w:rsidP="00A8052B">
            <w:pPr>
              <w:pStyle w:val="Sansinterligne"/>
              <w:jc w:val="both"/>
            </w:pPr>
            <w:r>
              <w:t>Je vous saurais gré</w:t>
            </w:r>
          </w:p>
          <w:p w:rsidR="00A8052B" w:rsidRDefault="00A8052B" w:rsidP="00A8052B">
            <w:pPr>
              <w:pStyle w:val="Sansinterligne"/>
              <w:jc w:val="both"/>
            </w:pPr>
            <w:r>
              <w:t>Demander que</w:t>
            </w:r>
          </w:p>
          <w:p w:rsidR="0001085E" w:rsidRDefault="00A8052B" w:rsidP="00A8052B">
            <w:pPr>
              <w:pStyle w:val="Sansinterligne"/>
              <w:jc w:val="both"/>
            </w:pPr>
            <w:r>
              <w:t>Informer que</w:t>
            </w:r>
          </w:p>
          <w:p w:rsidR="0036441C" w:rsidRDefault="0036441C" w:rsidP="00A8052B">
            <w:pPr>
              <w:pStyle w:val="Sansinterligne"/>
              <w:jc w:val="both"/>
            </w:pPr>
            <w:r>
              <w:t>Nous vous prions de bien vouloir nous excuser.</w:t>
            </w:r>
          </w:p>
        </w:tc>
      </w:tr>
    </w:tbl>
    <w:p w:rsidR="0001085E" w:rsidRDefault="0001085E" w:rsidP="0001085E">
      <w:pPr>
        <w:pStyle w:val="Sansinterligne"/>
        <w:jc w:val="both"/>
      </w:pPr>
    </w:p>
    <w:p w:rsidR="00A8052B" w:rsidRDefault="00A8052B" w:rsidP="0001085E">
      <w:pPr>
        <w:pStyle w:val="Sansinterligne"/>
        <w:jc w:val="both"/>
      </w:pPr>
    </w:p>
    <w:p w:rsidR="00A8052B" w:rsidRDefault="00A8052B" w:rsidP="0001085E">
      <w:pPr>
        <w:pStyle w:val="Sansinterligne"/>
        <w:jc w:val="both"/>
      </w:pPr>
      <w:r w:rsidRPr="00A8052B">
        <w:rPr>
          <w:b/>
        </w:rPr>
        <w:sym w:font="Symbol" w:char="F0D8"/>
      </w:r>
      <w:r w:rsidRPr="00A8052B">
        <w:rPr>
          <w:b/>
        </w:rPr>
        <w:t xml:space="preserve"> Attention à l'expression "ci-joint" !</w:t>
      </w:r>
      <w:r>
        <w:t xml:space="preserve"> Notez la règle particulière d'accord : l'expression "ci-joint" s'accorde avec le nom auquel elle se rapporte quand elle est placée après ce nom. Ex : …dont vous trouverez la copie ci-jointe (adjectif, donc accord). Elle est invariable lorsqu'elle est placée avant ce nom. Ex : Je vous prie de trouver ci-joint la copie de la lettre (adverbe, donc invariable)</w:t>
      </w:r>
    </w:p>
    <w:p w:rsidR="003C15AD" w:rsidRDefault="003C15AD" w:rsidP="0001085E">
      <w:pPr>
        <w:pStyle w:val="Sansinterligne"/>
        <w:jc w:val="both"/>
      </w:pPr>
    </w:p>
    <w:p w:rsidR="00B227F4" w:rsidRDefault="00B227F4" w:rsidP="0001085E">
      <w:pPr>
        <w:pStyle w:val="Sansinterligne"/>
        <w:jc w:val="both"/>
      </w:pPr>
    </w:p>
    <w:p w:rsidR="00B227F4" w:rsidRDefault="00B227F4" w:rsidP="0001085E">
      <w:pPr>
        <w:pStyle w:val="Sansinterligne"/>
        <w:jc w:val="both"/>
      </w:pPr>
    </w:p>
    <w:p w:rsidR="00B227F4" w:rsidRDefault="00B227F4" w:rsidP="0001085E">
      <w:pPr>
        <w:pStyle w:val="Sansinterligne"/>
        <w:jc w:val="both"/>
      </w:pPr>
    </w:p>
    <w:p w:rsidR="003C15AD" w:rsidRPr="003C15AD" w:rsidRDefault="003C15AD" w:rsidP="00614A11">
      <w:pPr>
        <w:pStyle w:val="Sansinterligne"/>
        <w:shd w:val="clear" w:color="auto" w:fill="808080" w:themeFill="background1" w:themeFillShade="80"/>
        <w:jc w:val="center"/>
        <w:rPr>
          <w:b/>
          <w:sz w:val="28"/>
          <w:u w:val="single"/>
        </w:rPr>
      </w:pPr>
      <w:r w:rsidRPr="003C15AD">
        <w:rPr>
          <w:b/>
          <w:sz w:val="28"/>
          <w:u w:val="single"/>
        </w:rPr>
        <w:t>Astuces dans l’utilisation de Word :</w:t>
      </w:r>
    </w:p>
    <w:p w:rsidR="003C15AD" w:rsidRDefault="003C15AD" w:rsidP="0001085E">
      <w:pPr>
        <w:pStyle w:val="Sansinterligne"/>
        <w:jc w:val="both"/>
      </w:pPr>
    </w:p>
    <w:p w:rsidR="003C15AD" w:rsidRDefault="003C15AD" w:rsidP="0001085E">
      <w:pPr>
        <w:pStyle w:val="Sansinterligne"/>
        <w:jc w:val="both"/>
      </w:pPr>
    </w:p>
    <w:p w:rsidR="003C15AD" w:rsidRPr="001C1118" w:rsidRDefault="003C15AD" w:rsidP="003C15AD">
      <w:pPr>
        <w:shd w:val="clear" w:color="auto" w:fill="C2D69B" w:themeFill="accent3" w:themeFillTint="99"/>
        <w:jc w:val="both"/>
        <w:rPr>
          <w:b/>
          <w:shadow/>
          <w:color w:val="76923C" w:themeColor="accent3" w:themeShade="BF"/>
          <w:sz w:val="28"/>
        </w:rPr>
      </w:pPr>
      <w:r>
        <w:rPr>
          <w:b/>
          <w:shadow/>
          <w:color w:val="76923C" w:themeColor="accent3" w:themeShade="BF"/>
          <w:sz w:val="28"/>
        </w:rPr>
        <w:t>Poser des taquets de tabulation</w:t>
      </w:r>
    </w:p>
    <w:p w:rsidR="003C15AD" w:rsidRDefault="003C15AD" w:rsidP="003C15AD">
      <w:pPr>
        <w:pStyle w:val="Sansinterligne"/>
        <w:jc w:val="both"/>
      </w:pPr>
      <w:r>
        <w:t>La pose de taquets de tabulation permet d’aligner de façon précise le texte lorsque vous utilisez la touche TABULATION. Voici les différents types de taquets et leu effet :</w:t>
      </w:r>
    </w:p>
    <w:p w:rsidR="003C15AD" w:rsidRDefault="003C15AD" w:rsidP="003C15AD">
      <w:pPr>
        <w:pStyle w:val="Sansinterligne"/>
        <w:jc w:val="both"/>
      </w:pPr>
    </w:p>
    <w:p w:rsidR="003C15AD" w:rsidRDefault="003C15AD" w:rsidP="003C15AD">
      <w:pPr>
        <w:pStyle w:val="Sansinterligne"/>
        <w:jc w:val="both"/>
      </w:pPr>
      <w:r>
        <w:rPr>
          <w:noProof/>
          <w:lang w:eastAsia="fr-FR"/>
        </w:rPr>
        <w:drawing>
          <wp:inline distT="0" distB="0" distL="0" distR="0">
            <wp:extent cx="4506846" cy="3508266"/>
            <wp:effectExtent l="19050" t="0" r="8004"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5819" t="15166" r="25291" b="17225"/>
                    <a:stretch>
                      <a:fillRect/>
                    </a:stretch>
                  </pic:blipFill>
                  <pic:spPr bwMode="auto">
                    <a:xfrm>
                      <a:off x="0" y="0"/>
                      <a:ext cx="4511089" cy="3511569"/>
                    </a:xfrm>
                    <a:prstGeom prst="rect">
                      <a:avLst/>
                    </a:prstGeom>
                    <a:noFill/>
                    <a:ln w="9525">
                      <a:noFill/>
                      <a:miter lim="800000"/>
                      <a:headEnd/>
                      <a:tailEnd/>
                    </a:ln>
                  </pic:spPr>
                </pic:pic>
              </a:graphicData>
            </a:graphic>
          </wp:inline>
        </w:drawing>
      </w:r>
    </w:p>
    <w:p w:rsidR="003C15AD" w:rsidRDefault="003C15AD" w:rsidP="003C15AD">
      <w:pPr>
        <w:pStyle w:val="Sansinterligne"/>
        <w:jc w:val="both"/>
      </w:pPr>
      <w:r>
        <w:t>Sélectionnez les paragraphes concernés ou positionnez le point d’insertion dans le 1</w:t>
      </w:r>
      <w:r w:rsidRPr="00DD5FFC">
        <w:rPr>
          <w:vertAlign w:val="superscript"/>
        </w:rPr>
        <w:t>er</w:t>
      </w:r>
      <w:r>
        <w:t xml:space="preserve"> paragraphe.</w:t>
      </w:r>
    </w:p>
    <w:p w:rsidR="003C15AD" w:rsidRDefault="003C15AD" w:rsidP="003C15AD">
      <w:pPr>
        <w:pStyle w:val="Sansinterligne"/>
        <w:jc w:val="both"/>
      </w:pPr>
    </w:p>
    <w:p w:rsidR="003C15AD" w:rsidRPr="00584DA9" w:rsidRDefault="003C15AD" w:rsidP="003C15AD">
      <w:pPr>
        <w:pStyle w:val="Sansinterligne"/>
        <w:jc w:val="both"/>
      </w:pPr>
      <w:r>
        <w:t xml:space="preserve">Si besoin affichez les règles en cliquant sur le bouton </w:t>
      </w:r>
      <w:r w:rsidRPr="00097334">
        <w:rPr>
          <w:b/>
        </w:rPr>
        <w:t>Règle visible</w:t>
      </w:r>
      <w:r>
        <w:t xml:space="preserve"> en haut de la barre de défilement vertical. Cliquez plusieurs fois sur le bouton </w:t>
      </w:r>
      <w:r w:rsidRPr="00DD5FFC">
        <w:rPr>
          <w:noProof/>
          <w:lang w:eastAsia="fr-FR"/>
        </w:rPr>
        <w:drawing>
          <wp:inline distT="0" distB="0" distL="0" distR="0">
            <wp:extent cx="176733" cy="161364"/>
            <wp:effectExtent l="1905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8316" t="28851" r="60303" b="68868"/>
                    <a:stretch>
                      <a:fillRect/>
                    </a:stretch>
                  </pic:blipFill>
                  <pic:spPr bwMode="auto">
                    <a:xfrm>
                      <a:off x="0" y="0"/>
                      <a:ext cx="176733" cy="161364"/>
                    </a:xfrm>
                    <a:prstGeom prst="rect">
                      <a:avLst/>
                    </a:prstGeom>
                    <a:noFill/>
                    <a:ln w="9525">
                      <a:noFill/>
                      <a:miter lim="800000"/>
                      <a:headEnd/>
                      <a:tailEnd/>
                    </a:ln>
                  </pic:spPr>
                </pic:pic>
              </a:graphicData>
            </a:graphic>
          </wp:inline>
        </w:drawing>
      </w:r>
      <w:r>
        <w:t xml:space="preserve"> situé à gauche de la règle pour faire apparaître le type de taquet souhaité.</w:t>
      </w:r>
    </w:p>
    <w:p w:rsidR="003C15AD" w:rsidRDefault="003C15AD" w:rsidP="003C15AD">
      <w:pPr>
        <w:pStyle w:val="Sansinterligne"/>
        <w:jc w:val="both"/>
      </w:pPr>
    </w:p>
    <w:p w:rsidR="003C15AD" w:rsidRDefault="003C15AD" w:rsidP="003C15AD">
      <w:pPr>
        <w:pStyle w:val="Sansinterligne"/>
        <w:jc w:val="both"/>
      </w:pPr>
      <w:r>
        <w:rPr>
          <w:noProof/>
          <w:lang w:eastAsia="fr-FR"/>
        </w:rPr>
        <w:lastRenderedPageBreak/>
        <w:drawing>
          <wp:inline distT="0" distB="0" distL="0" distR="0">
            <wp:extent cx="2953273" cy="3450131"/>
            <wp:effectExtent l="1905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7744" t="25592" r="38691" b="25633"/>
                    <a:stretch>
                      <a:fillRect/>
                    </a:stretch>
                  </pic:blipFill>
                  <pic:spPr bwMode="auto">
                    <a:xfrm>
                      <a:off x="0" y="0"/>
                      <a:ext cx="2953273" cy="3450131"/>
                    </a:xfrm>
                    <a:prstGeom prst="rect">
                      <a:avLst/>
                    </a:prstGeom>
                    <a:noFill/>
                    <a:ln w="9525">
                      <a:noFill/>
                      <a:miter lim="800000"/>
                      <a:headEnd/>
                      <a:tailEnd/>
                    </a:ln>
                  </pic:spPr>
                </pic:pic>
              </a:graphicData>
            </a:graphic>
          </wp:inline>
        </w:drawing>
      </w:r>
    </w:p>
    <w:p w:rsidR="003C15AD" w:rsidRDefault="003C15AD" w:rsidP="003C15AD">
      <w:pPr>
        <w:pStyle w:val="Sansinterligne"/>
        <w:jc w:val="both"/>
      </w:pPr>
      <w:r>
        <w:rPr>
          <w:noProof/>
          <w:lang w:eastAsia="fr-FR"/>
        </w:rPr>
        <w:drawing>
          <wp:inline distT="0" distB="0" distL="0" distR="0">
            <wp:extent cx="2972918" cy="899032"/>
            <wp:effectExtent l="1905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740" t="28488" r="74275" b="59167"/>
                    <a:stretch>
                      <a:fillRect/>
                    </a:stretch>
                  </pic:blipFill>
                  <pic:spPr bwMode="auto">
                    <a:xfrm>
                      <a:off x="0" y="0"/>
                      <a:ext cx="2972918" cy="899032"/>
                    </a:xfrm>
                    <a:prstGeom prst="rect">
                      <a:avLst/>
                    </a:prstGeom>
                    <a:noFill/>
                    <a:ln w="9525">
                      <a:noFill/>
                      <a:miter lim="800000"/>
                      <a:headEnd/>
                      <a:tailEnd/>
                    </a:ln>
                  </pic:spPr>
                </pic:pic>
              </a:graphicData>
            </a:graphic>
          </wp:inline>
        </w:drawing>
      </w:r>
    </w:p>
    <w:p w:rsidR="003C15AD" w:rsidRPr="00097334" w:rsidRDefault="003C15AD" w:rsidP="003C15AD">
      <w:pPr>
        <w:pStyle w:val="Sansinterligne"/>
        <w:jc w:val="both"/>
        <w:rPr>
          <w:b/>
        </w:rPr>
      </w:pPr>
      <w:r>
        <w:t>Cliquez dans la règle, sous la marque de graduation correspondant à la future position du taquet</w:t>
      </w:r>
      <w:r w:rsidRPr="00097334">
        <w:rPr>
          <w:b/>
        </w:rPr>
        <w:t>.</w:t>
      </w:r>
    </w:p>
    <w:p w:rsidR="003C15AD" w:rsidRDefault="003C15AD" w:rsidP="003C15AD">
      <w:pPr>
        <w:pStyle w:val="Sansinterligne"/>
        <w:jc w:val="both"/>
      </w:pPr>
      <w:r>
        <w:t>La marque de taquet apparaît dans la règle.</w:t>
      </w:r>
    </w:p>
    <w:p w:rsidR="003C15AD" w:rsidRDefault="003C15AD" w:rsidP="003C15AD">
      <w:pPr>
        <w:pStyle w:val="Sansinterligne"/>
        <w:jc w:val="both"/>
      </w:pPr>
    </w:p>
    <w:p w:rsidR="003C15AD" w:rsidRDefault="003C15AD" w:rsidP="003C15AD">
      <w:pPr>
        <w:pStyle w:val="Sansinterligne"/>
        <w:jc w:val="both"/>
      </w:pPr>
    </w:p>
    <w:p w:rsidR="003C15AD" w:rsidRPr="00705951" w:rsidRDefault="003C15AD" w:rsidP="003C15AD">
      <w:pPr>
        <w:shd w:val="clear" w:color="auto" w:fill="C2D69B" w:themeFill="accent3" w:themeFillTint="99"/>
        <w:jc w:val="both"/>
        <w:rPr>
          <w:b/>
          <w:shadow/>
          <w:color w:val="76923C" w:themeColor="accent3" w:themeShade="BF"/>
          <w:sz w:val="28"/>
        </w:rPr>
      </w:pPr>
      <w:r>
        <w:rPr>
          <w:b/>
          <w:shadow/>
          <w:color w:val="76923C" w:themeColor="accent3" w:themeShade="BF"/>
          <w:sz w:val="28"/>
        </w:rPr>
        <w:t>Déplacer/supprimer un taquet de tabulation</w:t>
      </w:r>
    </w:p>
    <w:p w:rsidR="003C15AD" w:rsidRDefault="003C15AD" w:rsidP="003C15AD">
      <w:pPr>
        <w:pStyle w:val="Sansinterligne"/>
        <w:jc w:val="both"/>
      </w:pPr>
      <w:r>
        <w:t>Sélectionnez les paragraphes concernés.</w:t>
      </w:r>
    </w:p>
    <w:p w:rsidR="003C15AD" w:rsidRDefault="003C15AD" w:rsidP="003C15AD">
      <w:pPr>
        <w:pStyle w:val="Sansinterligne"/>
        <w:jc w:val="both"/>
      </w:pPr>
      <w:r>
        <w:t>Pour déplacer un taquet, faites glisser la marque de taquet jusqu’à sa nouvelle position. Pour dépl</w:t>
      </w:r>
      <w:r>
        <w:t>a</w:t>
      </w:r>
      <w:r>
        <w:t xml:space="preserve">cer un taquet de manière plus précise, maintenez la touche </w:t>
      </w:r>
      <w:r w:rsidRPr="005E1453">
        <w:rPr>
          <w:b/>
        </w:rPr>
        <w:t>ALT</w:t>
      </w:r>
      <w:r>
        <w:t xml:space="preserve"> lors du cliqué-glissé.</w:t>
      </w:r>
    </w:p>
    <w:p w:rsidR="003C15AD" w:rsidRDefault="003C15AD" w:rsidP="003C15AD">
      <w:pPr>
        <w:pStyle w:val="Sansinterligne"/>
        <w:jc w:val="both"/>
      </w:pPr>
      <w:r>
        <w:t>Immédiatement le texte s’aligne sous la nouvelle position du taquet.</w:t>
      </w:r>
    </w:p>
    <w:p w:rsidR="003C15AD" w:rsidRDefault="003C15AD" w:rsidP="003C15AD">
      <w:pPr>
        <w:pStyle w:val="Sansinterligne"/>
        <w:jc w:val="both"/>
      </w:pPr>
      <w:r>
        <w:t>Pour supprimer un taquet, faites glisser la marque de taquet à supprimer en dehors de la règle. Dès qu’il franchit le haut ou le bas de la règle, le taquet disparaît.</w:t>
      </w:r>
    </w:p>
    <w:p w:rsidR="00A8052B" w:rsidRDefault="00A8052B" w:rsidP="0001085E">
      <w:pPr>
        <w:pStyle w:val="Sansinterligne"/>
        <w:jc w:val="both"/>
      </w:pPr>
    </w:p>
    <w:p w:rsidR="003C15AD" w:rsidRPr="00705951" w:rsidRDefault="003C15AD" w:rsidP="003C15AD">
      <w:pPr>
        <w:keepNext/>
        <w:shd w:val="clear" w:color="auto" w:fill="C2D69B" w:themeFill="accent3" w:themeFillTint="99"/>
        <w:jc w:val="both"/>
        <w:rPr>
          <w:b/>
          <w:shadow/>
          <w:color w:val="76923C" w:themeColor="accent3" w:themeShade="BF"/>
          <w:sz w:val="28"/>
        </w:rPr>
      </w:pPr>
      <w:r>
        <w:rPr>
          <w:b/>
          <w:shadow/>
          <w:color w:val="76923C" w:themeColor="accent3" w:themeShade="BF"/>
          <w:sz w:val="28"/>
        </w:rPr>
        <w:t>Poser des taquets de tabulation avec points de suite</w:t>
      </w:r>
    </w:p>
    <w:p w:rsidR="003C15AD" w:rsidRDefault="003C15AD" w:rsidP="003C15AD">
      <w:pPr>
        <w:pStyle w:val="Sansinterligne"/>
        <w:jc w:val="both"/>
      </w:pPr>
      <w:r>
        <w:t>La pose de taquets de tabulation avec points de suite est différente de la pose de taquets de tabul</w:t>
      </w:r>
      <w:r>
        <w:t>a</w:t>
      </w:r>
      <w:r>
        <w:t xml:space="preserve">tion. </w:t>
      </w:r>
    </w:p>
    <w:p w:rsidR="003C15AD" w:rsidRDefault="003C15AD" w:rsidP="003C15AD">
      <w:pPr>
        <w:pStyle w:val="Sansinterligne"/>
        <w:jc w:val="both"/>
      </w:pPr>
      <w:r>
        <w:t>Nous souhaitons maintenant saisir et présenter le texte suivant :</w:t>
      </w:r>
    </w:p>
    <w:p w:rsidR="003C15AD" w:rsidRDefault="003C15AD" w:rsidP="003C15AD">
      <w:pPr>
        <w:pStyle w:val="Sansinterligne"/>
        <w:jc w:val="both"/>
      </w:pPr>
    </w:p>
    <w:p w:rsidR="003C15AD" w:rsidRDefault="003C15AD" w:rsidP="003C15AD">
      <w:pPr>
        <w:pStyle w:val="Sansinterligne"/>
        <w:tabs>
          <w:tab w:val="left" w:pos="2268"/>
          <w:tab w:val="left" w:pos="2835"/>
          <w:tab w:val="left" w:leader="underscore" w:pos="9072"/>
        </w:tabs>
        <w:jc w:val="both"/>
      </w:pPr>
      <w:r>
        <w:t>Nom</w:t>
      </w:r>
      <w:r>
        <w:tab/>
      </w:r>
      <w:r>
        <w:sym w:font="Wingdings 3" w:char="F05F"/>
      </w:r>
      <w:r>
        <w:tab/>
      </w:r>
      <w:r>
        <w:tab/>
      </w:r>
      <w:r>
        <w:tab/>
      </w:r>
    </w:p>
    <w:p w:rsidR="003C15AD" w:rsidRDefault="003C15AD" w:rsidP="003C15AD">
      <w:pPr>
        <w:pStyle w:val="Sansinterligne"/>
        <w:tabs>
          <w:tab w:val="left" w:pos="2268"/>
          <w:tab w:val="left" w:pos="2835"/>
          <w:tab w:val="left" w:leader="underscore" w:pos="9072"/>
        </w:tabs>
        <w:jc w:val="both"/>
      </w:pPr>
      <w:r>
        <w:t>Prénom</w:t>
      </w:r>
      <w:r>
        <w:tab/>
      </w:r>
      <w:r>
        <w:sym w:font="Wingdings 3" w:char="F05F"/>
      </w:r>
      <w:r>
        <w:tab/>
      </w:r>
      <w:r>
        <w:tab/>
      </w:r>
    </w:p>
    <w:p w:rsidR="003C15AD" w:rsidRDefault="003C15AD" w:rsidP="003C15AD">
      <w:pPr>
        <w:pStyle w:val="Sansinterligne"/>
        <w:tabs>
          <w:tab w:val="left" w:pos="2268"/>
          <w:tab w:val="left" w:pos="2835"/>
          <w:tab w:val="left" w:leader="underscore" w:pos="9072"/>
        </w:tabs>
        <w:jc w:val="both"/>
      </w:pPr>
    </w:p>
    <w:p w:rsidR="003C15AD" w:rsidRDefault="003C15AD" w:rsidP="003C15AD">
      <w:pPr>
        <w:pStyle w:val="Sansinterligne"/>
        <w:tabs>
          <w:tab w:val="left" w:pos="2268"/>
          <w:tab w:val="left" w:pos="2835"/>
          <w:tab w:val="left" w:leader="underscore" w:pos="9072"/>
        </w:tabs>
        <w:jc w:val="both"/>
      </w:pPr>
      <w:r>
        <w:t>Adresse</w:t>
      </w:r>
      <w:r>
        <w:tab/>
      </w:r>
      <w:r>
        <w:sym w:font="Wingdings 3" w:char="F05F"/>
      </w:r>
      <w:r>
        <w:tab/>
      </w:r>
      <w:r>
        <w:tab/>
      </w:r>
    </w:p>
    <w:p w:rsidR="003C15AD" w:rsidRDefault="003C15AD" w:rsidP="003C15AD">
      <w:pPr>
        <w:pStyle w:val="Sansinterligne"/>
        <w:tabs>
          <w:tab w:val="left" w:pos="2268"/>
          <w:tab w:val="left" w:pos="2835"/>
          <w:tab w:val="left" w:leader="underscore" w:pos="9072"/>
        </w:tabs>
        <w:jc w:val="both"/>
      </w:pPr>
      <w:r>
        <w:tab/>
      </w:r>
      <w:r>
        <w:tab/>
      </w:r>
      <w:r>
        <w:tab/>
      </w:r>
    </w:p>
    <w:p w:rsidR="003C15AD" w:rsidRDefault="003C15AD" w:rsidP="003C15AD">
      <w:pPr>
        <w:pStyle w:val="Sansinterligne"/>
        <w:tabs>
          <w:tab w:val="left" w:pos="2268"/>
          <w:tab w:val="left" w:pos="2835"/>
          <w:tab w:val="left" w:leader="underscore" w:pos="9072"/>
        </w:tabs>
        <w:jc w:val="both"/>
      </w:pPr>
      <w:r>
        <w:tab/>
      </w:r>
      <w:r>
        <w:tab/>
      </w:r>
      <w:r>
        <w:tab/>
      </w:r>
    </w:p>
    <w:p w:rsidR="003C15AD" w:rsidRDefault="003C15AD" w:rsidP="003C15AD">
      <w:pPr>
        <w:pStyle w:val="Sansinterligne"/>
        <w:jc w:val="both"/>
      </w:pPr>
    </w:p>
    <w:p w:rsidR="003C15AD" w:rsidRDefault="003C15AD" w:rsidP="003C15AD">
      <w:pPr>
        <w:pStyle w:val="Sansinterligne"/>
        <w:jc w:val="both"/>
      </w:pPr>
    </w:p>
    <w:p w:rsidR="003C15AD" w:rsidRDefault="003C15AD" w:rsidP="003C15AD">
      <w:pPr>
        <w:pStyle w:val="Sansinterligne"/>
        <w:jc w:val="both"/>
      </w:pPr>
      <w:r>
        <w:lastRenderedPageBreak/>
        <w:t>Sélectionnez les paragraphes concernés ou positionnez le point d’insertion dans le paragraphe.</w:t>
      </w:r>
    </w:p>
    <w:p w:rsidR="003C15AD" w:rsidRDefault="003C15AD" w:rsidP="003C15AD">
      <w:pPr>
        <w:pStyle w:val="Sansinterligne"/>
        <w:jc w:val="both"/>
      </w:pPr>
      <w:r>
        <w:t xml:space="preserve">Dans l’onglet </w:t>
      </w:r>
      <w:r w:rsidRPr="005E1453">
        <w:rPr>
          <w:b/>
        </w:rPr>
        <w:t>Accueil</w:t>
      </w:r>
      <w:r>
        <w:t xml:space="preserve">, cliquez sur le bouton </w:t>
      </w:r>
      <w:r w:rsidRPr="005E1453">
        <w:rPr>
          <w:b/>
        </w:rPr>
        <w:t>Lanceur de la boîte de dialogue</w:t>
      </w:r>
      <w:r>
        <w:t xml:space="preserve"> du groupe </w:t>
      </w:r>
      <w:r w:rsidRPr="005E1453">
        <w:rPr>
          <w:b/>
        </w:rPr>
        <w:t>Paragraphe</w:t>
      </w:r>
      <w:r>
        <w:t>.</w:t>
      </w:r>
    </w:p>
    <w:p w:rsidR="003C15AD" w:rsidRDefault="003C15AD" w:rsidP="003C15AD">
      <w:pPr>
        <w:pStyle w:val="Sansinterligne"/>
        <w:jc w:val="both"/>
      </w:pPr>
      <w:r>
        <w:t xml:space="preserve">Cliquez sur le bouton </w:t>
      </w:r>
      <w:r w:rsidRPr="005E1453">
        <w:rPr>
          <w:b/>
        </w:rPr>
        <w:t>Tabulations</w:t>
      </w:r>
      <w:r>
        <w:t xml:space="preserve"> visible dans la partie inférieure.</w:t>
      </w:r>
    </w:p>
    <w:p w:rsidR="003C15AD" w:rsidRDefault="003C15AD" w:rsidP="003C15AD">
      <w:pPr>
        <w:pStyle w:val="Sansinterligne"/>
        <w:jc w:val="both"/>
      </w:pPr>
      <w:r>
        <w:t>Pour chaque taquet à poser :</w:t>
      </w:r>
    </w:p>
    <w:p w:rsidR="003C15AD" w:rsidRDefault="003C15AD" w:rsidP="003C15AD">
      <w:pPr>
        <w:pStyle w:val="Sansinterligne"/>
        <w:jc w:val="both"/>
      </w:pPr>
      <w:r>
        <w:t xml:space="preserve">-spécifier la </w:t>
      </w:r>
      <w:r w:rsidRPr="005E1453">
        <w:rPr>
          <w:b/>
        </w:rPr>
        <w:t>Position</w:t>
      </w:r>
      <w:r>
        <w:t xml:space="preserve"> du taquet dans la zone de saisie correspondante.</w:t>
      </w:r>
    </w:p>
    <w:p w:rsidR="003C15AD" w:rsidRDefault="003C15AD" w:rsidP="003C15AD">
      <w:pPr>
        <w:pStyle w:val="Sansinterligne"/>
        <w:jc w:val="both"/>
      </w:pPr>
      <w:r>
        <w:t xml:space="preserve">-activez l’option correspondant à </w:t>
      </w:r>
      <w:r w:rsidRPr="005E1453">
        <w:rPr>
          <w:b/>
        </w:rPr>
        <w:t>l’Alignement</w:t>
      </w:r>
      <w:r>
        <w:t xml:space="preserve"> souhaité pour le taquet.</w:t>
      </w:r>
    </w:p>
    <w:p w:rsidR="003C15AD" w:rsidRDefault="003C15AD" w:rsidP="003C15AD">
      <w:pPr>
        <w:pStyle w:val="Sansinterligne"/>
        <w:jc w:val="both"/>
      </w:pPr>
      <w:r>
        <w:t xml:space="preserve">-dans la zone </w:t>
      </w:r>
      <w:r w:rsidRPr="005E1453">
        <w:rPr>
          <w:b/>
        </w:rPr>
        <w:t>Points</w:t>
      </w:r>
      <w:r>
        <w:t xml:space="preserve"> </w:t>
      </w:r>
      <w:r w:rsidRPr="005E1453">
        <w:rPr>
          <w:b/>
        </w:rPr>
        <w:t>de suite</w:t>
      </w:r>
      <w:r>
        <w:t xml:space="preserve"> choisissez, si besoin est, le type de caractère qui doit être inséré avant la tabulation.</w:t>
      </w:r>
    </w:p>
    <w:p w:rsidR="003C15AD" w:rsidRDefault="003C15AD" w:rsidP="003C15AD">
      <w:pPr>
        <w:pStyle w:val="Sansinterligne"/>
        <w:jc w:val="both"/>
      </w:pPr>
      <w:r>
        <w:t xml:space="preserve">-cliquez sur le bouton </w:t>
      </w:r>
      <w:r w:rsidRPr="005E1453">
        <w:rPr>
          <w:b/>
        </w:rPr>
        <w:t>Définir</w:t>
      </w:r>
      <w:r>
        <w:t>.</w:t>
      </w:r>
    </w:p>
    <w:p w:rsidR="003C15AD" w:rsidRDefault="003C15AD" w:rsidP="003C15AD">
      <w:pPr>
        <w:pStyle w:val="Sansinterligne"/>
        <w:jc w:val="both"/>
      </w:pPr>
      <w:r>
        <w:t>Ici, pour le 1</w:t>
      </w:r>
      <w:r w:rsidRPr="00AC0862">
        <w:rPr>
          <w:vertAlign w:val="superscript"/>
        </w:rPr>
        <w:t>er</w:t>
      </w:r>
      <w:r>
        <w:t xml:space="preserve"> taquet, tapez </w:t>
      </w:r>
      <w:r w:rsidRPr="005E1453">
        <w:rPr>
          <w:b/>
        </w:rPr>
        <w:t>4</w:t>
      </w:r>
      <w:r>
        <w:t xml:space="preserve"> dans la zone </w:t>
      </w:r>
      <w:r w:rsidRPr="005E1453">
        <w:rPr>
          <w:b/>
        </w:rPr>
        <w:t>Position</w:t>
      </w:r>
      <w:r>
        <w:t xml:space="preserve">, laissez les options </w:t>
      </w:r>
      <w:r w:rsidRPr="005E1453">
        <w:rPr>
          <w:b/>
        </w:rPr>
        <w:t>Gauche</w:t>
      </w:r>
      <w:r>
        <w:t xml:space="preserve"> et </w:t>
      </w:r>
      <w:r w:rsidRPr="005E1453">
        <w:rPr>
          <w:b/>
        </w:rPr>
        <w:t>Aucun</w:t>
      </w:r>
      <w:r>
        <w:t xml:space="preserve"> actives puis cliquez sur le bouton </w:t>
      </w:r>
      <w:r w:rsidRPr="005E1453">
        <w:rPr>
          <w:b/>
        </w:rPr>
        <w:t>Définir</w:t>
      </w:r>
      <w:r>
        <w:t> ; pour le 2</w:t>
      </w:r>
      <w:r w:rsidRPr="00AC0862">
        <w:rPr>
          <w:vertAlign w:val="superscript"/>
        </w:rPr>
        <w:t>nd</w:t>
      </w:r>
      <w:r>
        <w:t xml:space="preserve"> taquet, tapez </w:t>
      </w:r>
      <w:r w:rsidRPr="005E1453">
        <w:rPr>
          <w:b/>
        </w:rPr>
        <w:t>5</w:t>
      </w:r>
      <w:r>
        <w:t xml:space="preserve"> puis cliquez sur le bouton </w:t>
      </w:r>
      <w:r w:rsidRPr="005E1453">
        <w:rPr>
          <w:b/>
        </w:rPr>
        <w:t>Définir</w:t>
      </w:r>
      <w:r>
        <w:t xml:space="preserve"> ; pour le dernier taquet, tapez </w:t>
      </w:r>
      <w:r w:rsidRPr="005E1453">
        <w:rPr>
          <w:b/>
        </w:rPr>
        <w:t>16</w:t>
      </w:r>
      <w:r>
        <w:t xml:space="preserve"> et activez l’option </w:t>
      </w:r>
      <w:r w:rsidRPr="005E1453">
        <w:rPr>
          <w:b/>
        </w:rPr>
        <w:t>4</w:t>
      </w:r>
      <w:r>
        <w:t xml:space="preserve"> dans la zone </w:t>
      </w:r>
      <w:r w:rsidRPr="005E1453">
        <w:rPr>
          <w:b/>
        </w:rPr>
        <w:t>Points de suite</w:t>
      </w:r>
      <w:r>
        <w:t xml:space="preserve"> et cliquez sur le bouton </w:t>
      </w:r>
      <w:r w:rsidRPr="005E1453">
        <w:rPr>
          <w:b/>
        </w:rPr>
        <w:t>Définir</w:t>
      </w:r>
      <w:r>
        <w:t>.</w:t>
      </w:r>
    </w:p>
    <w:p w:rsidR="003C15AD" w:rsidRDefault="003C15AD" w:rsidP="003C15AD">
      <w:pPr>
        <w:pStyle w:val="Sansinterligne"/>
        <w:jc w:val="both"/>
      </w:pPr>
      <w:r>
        <w:t xml:space="preserve">Chaque taquet ainsi posé apparaît dans la zone de la liste </w:t>
      </w:r>
      <w:r w:rsidRPr="005E1453">
        <w:rPr>
          <w:b/>
        </w:rPr>
        <w:t>Position</w:t>
      </w:r>
      <w:r>
        <w:t>.</w:t>
      </w:r>
    </w:p>
    <w:p w:rsidR="003C15AD" w:rsidRDefault="003C15AD" w:rsidP="003C15AD">
      <w:pPr>
        <w:pStyle w:val="Sansinterligne"/>
        <w:jc w:val="both"/>
      </w:pPr>
      <w:r>
        <w:rPr>
          <w:noProof/>
          <w:lang w:eastAsia="fr-FR"/>
        </w:rPr>
        <w:drawing>
          <wp:inline distT="0" distB="0" distL="0" distR="0">
            <wp:extent cx="1909642" cy="2377946"/>
            <wp:effectExtent l="19050" t="0" r="0" b="0"/>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40941" t="26066" r="40826" b="33649"/>
                    <a:stretch>
                      <a:fillRect/>
                    </a:stretch>
                  </pic:blipFill>
                  <pic:spPr bwMode="auto">
                    <a:xfrm>
                      <a:off x="0" y="0"/>
                      <a:ext cx="1909642" cy="2377946"/>
                    </a:xfrm>
                    <a:prstGeom prst="rect">
                      <a:avLst/>
                    </a:prstGeom>
                    <a:noFill/>
                    <a:ln w="9525">
                      <a:noFill/>
                      <a:miter lim="800000"/>
                      <a:headEnd/>
                      <a:tailEnd/>
                    </a:ln>
                  </pic:spPr>
                </pic:pic>
              </a:graphicData>
            </a:graphic>
          </wp:inline>
        </w:drawing>
      </w:r>
    </w:p>
    <w:p w:rsidR="003C15AD" w:rsidRDefault="003C15AD" w:rsidP="003C15AD">
      <w:pPr>
        <w:pStyle w:val="Sansinterligne"/>
        <w:jc w:val="both"/>
      </w:pPr>
      <w:r>
        <w:t xml:space="preserve">Lorsque tous les taquets sont posés, cliquez sur le bouton </w:t>
      </w:r>
      <w:r w:rsidRPr="005E1453">
        <w:rPr>
          <w:b/>
        </w:rPr>
        <w:t>OK</w:t>
      </w:r>
      <w:r>
        <w:t>.</w:t>
      </w:r>
    </w:p>
    <w:p w:rsidR="003C15AD" w:rsidRDefault="003C15AD" w:rsidP="003C15AD">
      <w:pPr>
        <w:pStyle w:val="Sansinterligne"/>
        <w:jc w:val="both"/>
      </w:pPr>
      <w:r>
        <w:t>Les marques des taquets ainsi posés s’affichent sur la règle.</w:t>
      </w:r>
    </w:p>
    <w:p w:rsidR="003C15AD" w:rsidRDefault="003C15AD" w:rsidP="003C15AD">
      <w:pPr>
        <w:pStyle w:val="Sansinterligne"/>
        <w:jc w:val="both"/>
      </w:pPr>
      <w:r>
        <w:t>Testons nos taquets.</w:t>
      </w:r>
    </w:p>
    <w:p w:rsidR="003C15AD" w:rsidRDefault="003C15AD" w:rsidP="003C15AD">
      <w:pPr>
        <w:pStyle w:val="Sansinterligne"/>
        <w:jc w:val="both"/>
      </w:pPr>
      <w:r>
        <w:t xml:space="preserve">Saisissez </w:t>
      </w:r>
      <w:r w:rsidRPr="005E1453">
        <w:rPr>
          <w:b/>
        </w:rPr>
        <w:t>Nom</w:t>
      </w:r>
      <w:r>
        <w:t xml:space="preserve"> puis appuyez 3 fois sur la touche </w:t>
      </w:r>
      <w:r w:rsidRPr="005E1453">
        <w:rPr>
          <w:b/>
        </w:rPr>
        <w:t>TABULATION</w:t>
      </w:r>
      <w:r>
        <w:t>. Les points de suite apparaissent entre les 2 derniers taquets.</w:t>
      </w:r>
    </w:p>
    <w:p w:rsidR="003C15AD" w:rsidRDefault="003C15AD" w:rsidP="0001085E">
      <w:pPr>
        <w:pStyle w:val="Sansinterligne"/>
        <w:jc w:val="both"/>
      </w:pPr>
    </w:p>
    <w:p w:rsidR="00042048" w:rsidRPr="001C1118" w:rsidRDefault="00042048" w:rsidP="00042048">
      <w:pPr>
        <w:shd w:val="clear" w:color="auto" w:fill="C2D69B" w:themeFill="accent3" w:themeFillTint="99"/>
        <w:jc w:val="both"/>
        <w:rPr>
          <w:b/>
          <w:shadow/>
          <w:color w:val="76923C" w:themeColor="accent3" w:themeShade="BF"/>
          <w:sz w:val="28"/>
        </w:rPr>
      </w:pPr>
      <w:r>
        <w:rPr>
          <w:b/>
          <w:shadow/>
          <w:color w:val="76923C" w:themeColor="accent3" w:themeShade="BF"/>
          <w:sz w:val="28"/>
        </w:rPr>
        <w:t>Insérer la date système</w:t>
      </w:r>
    </w:p>
    <w:p w:rsidR="00042048" w:rsidRDefault="00042048" w:rsidP="00042048">
      <w:pPr>
        <w:pStyle w:val="Sansinterligne"/>
        <w:jc w:val="both"/>
      </w:pPr>
      <w:r>
        <w:t xml:space="preserve">Activez l’onglet </w:t>
      </w:r>
      <w:r w:rsidRPr="00097334">
        <w:rPr>
          <w:b/>
        </w:rPr>
        <w:t>Insertion</w:t>
      </w:r>
      <w:r>
        <w:t xml:space="preserve"> et cliquez sur le bouton </w:t>
      </w:r>
      <w:r w:rsidRPr="00097334">
        <w:rPr>
          <w:b/>
        </w:rPr>
        <w:t>Date et heure</w:t>
      </w:r>
      <w:r>
        <w:t xml:space="preserve"> visible dans le groupe </w:t>
      </w:r>
      <w:r w:rsidRPr="00097334">
        <w:rPr>
          <w:b/>
        </w:rPr>
        <w:t>Texte</w:t>
      </w:r>
      <w:r>
        <w:t>.</w:t>
      </w:r>
    </w:p>
    <w:p w:rsidR="00042048" w:rsidRDefault="00042048" w:rsidP="00042048">
      <w:pPr>
        <w:pStyle w:val="Sansinterligne"/>
        <w:jc w:val="both"/>
      </w:pPr>
      <w:r>
        <w:t xml:space="preserve">Word propose alors, dans la zone de liste </w:t>
      </w:r>
      <w:r w:rsidRPr="00097334">
        <w:rPr>
          <w:b/>
        </w:rPr>
        <w:t>Formats</w:t>
      </w:r>
      <w:r>
        <w:t xml:space="preserve"> </w:t>
      </w:r>
      <w:r w:rsidRPr="00097334">
        <w:rPr>
          <w:b/>
        </w:rPr>
        <w:t>disponibles</w:t>
      </w:r>
      <w:r>
        <w:t xml:space="preserve"> la date du jour (et l’heure actuelle) sous différents formats.</w:t>
      </w:r>
    </w:p>
    <w:p w:rsidR="00042048" w:rsidRDefault="00042048" w:rsidP="00042048">
      <w:pPr>
        <w:pStyle w:val="Sansinterligne"/>
        <w:jc w:val="both"/>
      </w:pPr>
      <w:r>
        <w:t xml:space="preserve">Cochez l’option </w:t>
      </w:r>
      <w:r w:rsidRPr="00097334">
        <w:rPr>
          <w:b/>
        </w:rPr>
        <w:t>Mettre à jour automatiquement</w:t>
      </w:r>
      <w:r>
        <w:t xml:space="preserve"> si vous souhaitez que cette date soit mise à jour automatiquement.</w:t>
      </w:r>
    </w:p>
    <w:p w:rsidR="00042048" w:rsidRDefault="00042048" w:rsidP="00042048">
      <w:pPr>
        <w:pStyle w:val="Sansinterligne"/>
        <w:jc w:val="both"/>
      </w:pPr>
      <w:r>
        <w:t xml:space="preserve">Pour supprimer la date, sélectionnez-la puis </w:t>
      </w:r>
      <w:proofErr w:type="spellStart"/>
      <w:r w:rsidRPr="00097334">
        <w:rPr>
          <w:b/>
        </w:rPr>
        <w:t>Suppr</w:t>
      </w:r>
      <w:proofErr w:type="spellEnd"/>
      <w:r>
        <w:t>.</w:t>
      </w:r>
    </w:p>
    <w:p w:rsidR="00042048" w:rsidRDefault="00042048" w:rsidP="0001085E">
      <w:pPr>
        <w:pStyle w:val="Sansinterligne"/>
        <w:jc w:val="both"/>
      </w:pPr>
    </w:p>
    <w:p w:rsidR="00042048" w:rsidRDefault="00042048" w:rsidP="0001085E">
      <w:pPr>
        <w:pStyle w:val="Sansinterligne"/>
        <w:jc w:val="both"/>
      </w:pPr>
    </w:p>
    <w:p w:rsidR="004B5CCD" w:rsidRPr="004B5CCD" w:rsidRDefault="004B5CCD" w:rsidP="004B5CCD">
      <w:pPr>
        <w:shd w:val="clear" w:color="auto" w:fill="C2D69B" w:themeFill="accent3" w:themeFillTint="99"/>
        <w:jc w:val="both"/>
        <w:outlineLvl w:val="1"/>
        <w:rPr>
          <w:b/>
          <w:shadow/>
          <w:color w:val="76923C" w:themeColor="accent3" w:themeShade="BF"/>
          <w:sz w:val="28"/>
        </w:rPr>
      </w:pPr>
      <w:r>
        <w:rPr>
          <w:b/>
          <w:shadow/>
          <w:color w:val="76923C" w:themeColor="accent3" w:themeShade="BF"/>
          <w:sz w:val="28"/>
        </w:rPr>
        <w:t>Le pu</w:t>
      </w:r>
      <w:r w:rsidRPr="004B5CCD">
        <w:rPr>
          <w:b/>
          <w:shadow/>
          <w:color w:val="76923C" w:themeColor="accent3" w:themeShade="BF"/>
          <w:sz w:val="28"/>
        </w:rPr>
        <w:t>blipostage</w:t>
      </w:r>
    </w:p>
    <w:p w:rsidR="004B5CCD" w:rsidRDefault="004B5CCD" w:rsidP="004B5CCD">
      <w:pPr>
        <w:pStyle w:val="Sansinterligne"/>
        <w:jc w:val="both"/>
      </w:pPr>
    </w:p>
    <w:p w:rsidR="004B5CCD" w:rsidRDefault="004B5CCD" w:rsidP="004B5CCD">
      <w:pPr>
        <w:pStyle w:val="Sansinterligne"/>
        <w:jc w:val="both"/>
      </w:pPr>
      <w:r>
        <w:t>Le mailing ou publipostage, permet l’envoi en nombre de documents à des destinataires habituels, répertoriés dans un fichier de données.</w:t>
      </w:r>
    </w:p>
    <w:p w:rsidR="004B5CCD" w:rsidRDefault="004B5CCD" w:rsidP="004B5CCD">
      <w:pPr>
        <w:pStyle w:val="Sansinterligne"/>
        <w:jc w:val="both"/>
      </w:pPr>
      <w:r w:rsidRPr="00103931">
        <w:t>Cette technique</w:t>
      </w:r>
      <w:r>
        <w:t xml:space="preserve"> sous-entend l’utilisation de 2 fichiers :</w:t>
      </w:r>
    </w:p>
    <w:p w:rsidR="004B5CCD" w:rsidRDefault="004B5CCD" w:rsidP="004B5CCD">
      <w:pPr>
        <w:pStyle w:val="Sansinterligne"/>
        <w:jc w:val="both"/>
      </w:pPr>
      <w:r>
        <w:tab/>
        <w:t>-</w:t>
      </w:r>
      <w:r w:rsidRPr="00DD11BC">
        <w:rPr>
          <w:b/>
        </w:rPr>
        <w:t>un document de base</w:t>
      </w:r>
      <w:r>
        <w:t xml:space="preserve"> qui contient le texte fixe et les champs qui serviront de liens avec le fichier de données.</w:t>
      </w:r>
    </w:p>
    <w:p w:rsidR="004B5CCD" w:rsidRDefault="004B5CCD" w:rsidP="004B5CCD">
      <w:pPr>
        <w:pStyle w:val="Sansinterligne"/>
        <w:jc w:val="both"/>
      </w:pPr>
      <w:r>
        <w:tab/>
      </w:r>
      <w:r w:rsidRPr="00DD11BC">
        <w:rPr>
          <w:b/>
        </w:rPr>
        <w:t>-un fichier de données</w:t>
      </w:r>
      <w:r>
        <w:t xml:space="preserve"> qui contient les informations variables.</w:t>
      </w:r>
    </w:p>
    <w:p w:rsidR="004B5CCD" w:rsidRDefault="004B5CCD" w:rsidP="004B5CCD">
      <w:pPr>
        <w:pStyle w:val="Sansinterligne"/>
        <w:jc w:val="both"/>
      </w:pPr>
      <w:r>
        <w:lastRenderedPageBreak/>
        <w:t>Le fichier de données est composé de champs et d’enregistrements.</w:t>
      </w:r>
    </w:p>
    <w:p w:rsidR="004B5CCD" w:rsidRDefault="004B5CCD" w:rsidP="004B5CCD">
      <w:pPr>
        <w:pStyle w:val="Sansinterligne"/>
        <w:jc w:val="both"/>
      </w:pPr>
    </w:p>
    <w:p w:rsidR="004B5CCD" w:rsidRPr="00DD11BC" w:rsidRDefault="004B5CCD" w:rsidP="004B5CCD">
      <w:pPr>
        <w:pStyle w:val="Sansinterligne"/>
        <w:jc w:val="both"/>
        <w:rPr>
          <w:b/>
          <w:u w:val="single"/>
        </w:rPr>
      </w:pPr>
      <w:r w:rsidRPr="00DD11BC">
        <w:rPr>
          <w:b/>
          <w:u w:val="single"/>
        </w:rPr>
        <w:t>Définir un document de base</w:t>
      </w:r>
    </w:p>
    <w:p w:rsidR="004B5CCD" w:rsidRDefault="004B5CCD" w:rsidP="004B5CCD">
      <w:pPr>
        <w:pStyle w:val="Sansinterligne"/>
        <w:jc w:val="both"/>
      </w:pPr>
      <w:r>
        <w:t xml:space="preserve">Cliquez sur l’onglet </w:t>
      </w:r>
      <w:r w:rsidRPr="00DD11BC">
        <w:rPr>
          <w:b/>
        </w:rPr>
        <w:t>Publipostage</w:t>
      </w:r>
      <w:r>
        <w:t>.</w:t>
      </w:r>
    </w:p>
    <w:p w:rsidR="004B5CCD" w:rsidRDefault="004B5CCD" w:rsidP="004B5CCD">
      <w:pPr>
        <w:pStyle w:val="Sansinterligne"/>
        <w:jc w:val="both"/>
      </w:pPr>
      <w:r>
        <w:t xml:space="preserve">Cliquez sur le bouton </w:t>
      </w:r>
      <w:r w:rsidRPr="00DD11BC">
        <w:rPr>
          <w:b/>
        </w:rPr>
        <w:t>Démarrer la fusion et le publipostage</w:t>
      </w:r>
      <w:r>
        <w:t xml:space="preserve"> visible dans le groupe du même nom puis, selon le type de document de base à créer, cliquez sur l’option </w:t>
      </w:r>
      <w:r w:rsidRPr="00DD11BC">
        <w:rPr>
          <w:b/>
        </w:rPr>
        <w:t>Lettres</w:t>
      </w:r>
      <w:r>
        <w:t xml:space="preserve"> ou sur l’option </w:t>
      </w:r>
      <w:r w:rsidRPr="00DD11BC">
        <w:rPr>
          <w:b/>
        </w:rPr>
        <w:t>Messages électroniques</w:t>
      </w:r>
      <w:r>
        <w:t xml:space="preserve">. </w:t>
      </w:r>
    </w:p>
    <w:p w:rsidR="004B5CCD" w:rsidRDefault="004B5CCD" w:rsidP="004B5CCD">
      <w:pPr>
        <w:pStyle w:val="Sansinterligne"/>
        <w:jc w:val="both"/>
      </w:pPr>
    </w:p>
    <w:p w:rsidR="004B5CCD" w:rsidRPr="00DD11BC" w:rsidRDefault="004B5CCD" w:rsidP="004B5CCD">
      <w:pPr>
        <w:pStyle w:val="Sansinterligne"/>
        <w:jc w:val="both"/>
        <w:rPr>
          <w:b/>
          <w:u w:val="single"/>
        </w:rPr>
      </w:pPr>
      <w:r w:rsidRPr="00DD11BC">
        <w:rPr>
          <w:b/>
          <w:u w:val="single"/>
        </w:rPr>
        <w:t>Associer une liste de données au document de base</w:t>
      </w:r>
    </w:p>
    <w:p w:rsidR="004B5CCD" w:rsidRDefault="004B5CCD" w:rsidP="004B5CCD">
      <w:pPr>
        <w:pStyle w:val="Sansinterligne"/>
        <w:jc w:val="both"/>
      </w:pPr>
      <w:r>
        <w:t xml:space="preserve">Cliquez sur le bouton </w:t>
      </w:r>
      <w:r w:rsidRPr="00DD11BC">
        <w:rPr>
          <w:b/>
        </w:rPr>
        <w:t>Sélection des destinataires</w:t>
      </w:r>
      <w:r>
        <w:t xml:space="preserve"> puis cliquez sur une des options proposées :</w:t>
      </w:r>
    </w:p>
    <w:p w:rsidR="004B5CCD" w:rsidRDefault="004B5CCD" w:rsidP="004B5CCD">
      <w:pPr>
        <w:pStyle w:val="Sansinterligne"/>
        <w:jc w:val="both"/>
      </w:pPr>
      <w:r w:rsidRPr="00DD11BC">
        <w:rPr>
          <w:b/>
        </w:rPr>
        <w:t>-Entrer une nouvelle liste :</w:t>
      </w:r>
      <w:r>
        <w:t xml:space="preserve"> permet de saisir le contenu d’une nouvelle liste de destinataires.</w:t>
      </w:r>
    </w:p>
    <w:p w:rsidR="004B5CCD" w:rsidRDefault="004B5CCD" w:rsidP="004B5CCD">
      <w:pPr>
        <w:pStyle w:val="Sansinterligne"/>
        <w:jc w:val="both"/>
      </w:pPr>
      <w:r w:rsidRPr="00DD11BC">
        <w:rPr>
          <w:b/>
        </w:rPr>
        <w:t xml:space="preserve">-Utiliser la liste existante : </w:t>
      </w:r>
      <w:r>
        <w:t>ouvre la boîte de dialogue Sélectionner la source de données vous pe</w:t>
      </w:r>
      <w:r>
        <w:t>r</w:t>
      </w:r>
      <w:r>
        <w:t>mettant de sélectionner un fichier ou une base de données contenant la liste des destinataires. Si la liste sélectionnée ne vous convient pas, sélectionnez une autre liste en cliquant de nouveau sur cette option.</w:t>
      </w:r>
    </w:p>
    <w:p w:rsidR="004B5CCD" w:rsidRDefault="004B5CCD" w:rsidP="004B5CCD">
      <w:pPr>
        <w:pStyle w:val="Sansinterligne"/>
        <w:jc w:val="both"/>
      </w:pPr>
      <w:r w:rsidRPr="00DD11BC">
        <w:rPr>
          <w:b/>
        </w:rPr>
        <w:t>-Sélectionner à partir des Contacts Outlook :</w:t>
      </w:r>
      <w:r>
        <w:t xml:space="preserve"> ouvre la boîte de dialogue </w:t>
      </w:r>
      <w:r w:rsidRPr="00DD11BC">
        <w:rPr>
          <w:b/>
        </w:rPr>
        <w:t>Sélectionner les contacts</w:t>
      </w:r>
      <w:r>
        <w:t xml:space="preserve"> vous permettant de sélectionner le nom du dossier de contacts contenant la liste des destinataires.</w:t>
      </w:r>
    </w:p>
    <w:p w:rsidR="004B5CCD" w:rsidRDefault="004B5CCD" w:rsidP="004B5CCD">
      <w:pPr>
        <w:pStyle w:val="Sansinterligne"/>
        <w:jc w:val="both"/>
      </w:pPr>
    </w:p>
    <w:p w:rsidR="004B5CCD" w:rsidRDefault="004B5CCD" w:rsidP="004B5CCD">
      <w:pPr>
        <w:pStyle w:val="Sansinterligne"/>
        <w:jc w:val="both"/>
      </w:pPr>
      <w:r>
        <w:t>Maintenant, insérons les champs de fusion qui feront le lien entre le document de base et la liste de données.</w:t>
      </w:r>
    </w:p>
    <w:p w:rsidR="004B5CCD" w:rsidRDefault="004B5CCD" w:rsidP="004B5CCD">
      <w:pPr>
        <w:pStyle w:val="Sansinterligne"/>
        <w:jc w:val="both"/>
      </w:pPr>
    </w:p>
    <w:p w:rsidR="004B5CCD" w:rsidRPr="00DD11BC" w:rsidRDefault="004B5CCD" w:rsidP="004B5CCD">
      <w:pPr>
        <w:pStyle w:val="Sansinterligne"/>
        <w:jc w:val="both"/>
        <w:rPr>
          <w:b/>
          <w:u w:val="single"/>
        </w:rPr>
      </w:pPr>
      <w:r w:rsidRPr="00DD11BC">
        <w:rPr>
          <w:b/>
          <w:u w:val="single"/>
        </w:rPr>
        <w:t>Insérer des champs de fusion dans le document de base</w:t>
      </w:r>
    </w:p>
    <w:p w:rsidR="004B5CCD" w:rsidRDefault="004B5CCD" w:rsidP="004B5CCD">
      <w:pPr>
        <w:pStyle w:val="Sansinterligne"/>
        <w:jc w:val="both"/>
      </w:pPr>
      <w:r>
        <w:t>Saisissez ou modifiez, si besoin est, le contenu du document de base.</w:t>
      </w:r>
    </w:p>
    <w:p w:rsidR="004B5CCD" w:rsidRDefault="004B5CCD" w:rsidP="004B5CCD">
      <w:pPr>
        <w:pStyle w:val="Sansinterligne"/>
        <w:jc w:val="both"/>
      </w:pPr>
      <w:r>
        <w:t>Positionnez le point d’insertion à l’endroit où doit être imprimé le contenu du 1</w:t>
      </w:r>
      <w:r w:rsidRPr="0030158F">
        <w:rPr>
          <w:vertAlign w:val="superscript"/>
        </w:rPr>
        <w:t>er</w:t>
      </w:r>
      <w:r>
        <w:t xml:space="preserve"> champ.</w:t>
      </w:r>
    </w:p>
    <w:p w:rsidR="004B5CCD" w:rsidRDefault="004B5CCD" w:rsidP="004B5CCD">
      <w:pPr>
        <w:pStyle w:val="Sansinterligne"/>
        <w:jc w:val="both"/>
      </w:pPr>
      <w:r>
        <w:t xml:space="preserve">Ouvrez la liste associée au bouton </w:t>
      </w:r>
      <w:r w:rsidRPr="001C6510">
        <w:rPr>
          <w:b/>
        </w:rPr>
        <w:t>Insérer un champ de fusion</w:t>
      </w:r>
      <w:r>
        <w:t xml:space="preserve"> visible dans le groupe </w:t>
      </w:r>
      <w:r w:rsidRPr="001C6510">
        <w:rPr>
          <w:b/>
        </w:rPr>
        <w:t xml:space="preserve">Champs d’écriture et d’insertion </w:t>
      </w:r>
      <w:r>
        <w:t xml:space="preserve">de l’onglet </w:t>
      </w:r>
      <w:r w:rsidRPr="001C6510">
        <w:rPr>
          <w:b/>
        </w:rPr>
        <w:t>Publipostage</w:t>
      </w:r>
      <w:r>
        <w:t xml:space="preserve"> puis cliquez sur le nom du champ à insérer.</w:t>
      </w:r>
    </w:p>
    <w:p w:rsidR="004B5CCD" w:rsidRDefault="004B5CCD" w:rsidP="004B5CCD">
      <w:pPr>
        <w:pStyle w:val="Sansinterligne"/>
        <w:jc w:val="both"/>
      </w:pPr>
      <w:r>
        <w:t>Chaque champ inséré est encadré de chevrons « » permettant ainsi de le distinguer du texte fixe.</w:t>
      </w:r>
    </w:p>
    <w:p w:rsidR="004B5CCD" w:rsidRDefault="004B5CCD" w:rsidP="004B5CCD">
      <w:pPr>
        <w:pStyle w:val="Sansinterligne"/>
        <w:jc w:val="both"/>
      </w:pPr>
    </w:p>
    <w:p w:rsidR="004B5CCD" w:rsidRPr="001C6510" w:rsidRDefault="004B5CCD" w:rsidP="004B5CCD">
      <w:pPr>
        <w:pStyle w:val="Sansinterligne"/>
        <w:jc w:val="both"/>
        <w:rPr>
          <w:b/>
          <w:u w:val="single"/>
        </w:rPr>
      </w:pPr>
      <w:r w:rsidRPr="001C6510">
        <w:rPr>
          <w:b/>
          <w:u w:val="single"/>
        </w:rPr>
        <w:t>Insérer un bloc d’adresse dans le document de base</w:t>
      </w:r>
    </w:p>
    <w:p w:rsidR="004B5CCD" w:rsidRDefault="004B5CCD" w:rsidP="004B5CCD">
      <w:pPr>
        <w:pStyle w:val="Sansinterligne"/>
        <w:jc w:val="both"/>
      </w:pPr>
      <w:r>
        <w:t>Positionnez le point d’insertion à l’endroit souhaité.</w:t>
      </w:r>
    </w:p>
    <w:p w:rsidR="004B5CCD" w:rsidRDefault="004B5CCD" w:rsidP="004B5CCD">
      <w:pPr>
        <w:pStyle w:val="Sansinterligne"/>
        <w:jc w:val="both"/>
      </w:pPr>
      <w:r>
        <w:t xml:space="preserve">Cliquez sur le bouton </w:t>
      </w:r>
      <w:r w:rsidRPr="001C6510">
        <w:rPr>
          <w:b/>
        </w:rPr>
        <w:t>Bloc d’adresse</w:t>
      </w:r>
      <w:r>
        <w:t xml:space="preserve"> visible dans le même groupe.</w:t>
      </w:r>
    </w:p>
    <w:p w:rsidR="004B5CCD" w:rsidRPr="001C6510" w:rsidRDefault="004B5CCD" w:rsidP="004B5CCD">
      <w:pPr>
        <w:pStyle w:val="Sansinterligne"/>
        <w:jc w:val="both"/>
        <w:rPr>
          <w:b/>
        </w:rPr>
      </w:pPr>
      <w:r>
        <w:t xml:space="preserve">Définissez le contenu du bloc d’adresse à l’aide des options de la zone </w:t>
      </w:r>
      <w:r w:rsidRPr="001C6510">
        <w:rPr>
          <w:b/>
        </w:rPr>
        <w:t>Spécification des éléments d’adresse.</w:t>
      </w:r>
    </w:p>
    <w:p w:rsidR="004B5CCD" w:rsidRDefault="004B5CCD" w:rsidP="004B5CCD">
      <w:pPr>
        <w:pStyle w:val="Sansinterligne"/>
        <w:jc w:val="both"/>
      </w:pPr>
      <w:r>
        <w:t xml:space="preserve">Si certains éléments manquent dans l’adresse, cliquez sur le bouton </w:t>
      </w:r>
      <w:r w:rsidRPr="001C6510">
        <w:rPr>
          <w:b/>
        </w:rPr>
        <w:t>Faire correspondre les champs</w:t>
      </w:r>
      <w:r>
        <w:t xml:space="preserve"> pour établir une correspondance entre les champs de votre liste de destinataires et les champs co</w:t>
      </w:r>
      <w:r>
        <w:t>n</w:t>
      </w:r>
      <w:r>
        <w:t>tenus dans le bloc d’adresse.</w:t>
      </w:r>
    </w:p>
    <w:p w:rsidR="004B5CCD" w:rsidRDefault="004B5CCD" w:rsidP="004B5CCD">
      <w:pPr>
        <w:pStyle w:val="Sansinterligne"/>
        <w:jc w:val="both"/>
      </w:pPr>
      <w:r>
        <w:t>Pour chaque champ, ouvrez la liste déroulante et sélectionnez le champ à faire correspondre.</w:t>
      </w:r>
    </w:p>
    <w:p w:rsidR="004B5CCD" w:rsidRDefault="004B5CCD" w:rsidP="004B5CCD">
      <w:pPr>
        <w:pStyle w:val="Sansinterligne"/>
        <w:jc w:val="both"/>
      </w:pPr>
    </w:p>
    <w:p w:rsidR="004B5CCD" w:rsidRPr="001C6510" w:rsidRDefault="004B5CCD" w:rsidP="004B5CCD">
      <w:pPr>
        <w:pStyle w:val="Sansinterligne"/>
        <w:jc w:val="both"/>
        <w:rPr>
          <w:b/>
          <w:u w:val="single"/>
        </w:rPr>
      </w:pPr>
      <w:r w:rsidRPr="001C6510">
        <w:rPr>
          <w:b/>
          <w:u w:val="single"/>
        </w:rPr>
        <w:t>Insérer une ligne de salutation dans le document de base</w:t>
      </w:r>
    </w:p>
    <w:p w:rsidR="004B5CCD" w:rsidRDefault="004B5CCD" w:rsidP="004B5CCD">
      <w:pPr>
        <w:pStyle w:val="Sansinterligne"/>
        <w:jc w:val="both"/>
      </w:pPr>
      <w:r>
        <w:t>Positionnez le point d’insertion à l’endroit voulu.</w:t>
      </w:r>
    </w:p>
    <w:p w:rsidR="004B5CCD" w:rsidRDefault="004B5CCD" w:rsidP="004B5CCD">
      <w:pPr>
        <w:pStyle w:val="Sansinterligne"/>
        <w:jc w:val="both"/>
      </w:pPr>
      <w:r>
        <w:t xml:space="preserve">Cliquez sur le bouton </w:t>
      </w:r>
      <w:r w:rsidRPr="001C6510">
        <w:rPr>
          <w:b/>
        </w:rPr>
        <w:t>Ligne de salutation</w:t>
      </w:r>
      <w:r>
        <w:t xml:space="preserve"> visible dans le groupe </w:t>
      </w:r>
      <w:r w:rsidRPr="001C6510">
        <w:rPr>
          <w:b/>
        </w:rPr>
        <w:t>Champs d’écriture et d’insertion</w:t>
      </w:r>
      <w:r>
        <w:t>.</w:t>
      </w:r>
    </w:p>
    <w:p w:rsidR="004B5CCD" w:rsidRDefault="004B5CCD" w:rsidP="004B5CCD">
      <w:pPr>
        <w:pStyle w:val="Sansinterligne"/>
        <w:jc w:val="both"/>
      </w:pPr>
      <w:r>
        <w:t xml:space="preserve">Définissez le contenu de la ligne de salutation à l’aide des listes de la zone </w:t>
      </w:r>
      <w:r w:rsidRPr="001C6510">
        <w:rPr>
          <w:b/>
        </w:rPr>
        <w:t>Format</w:t>
      </w:r>
      <w:r>
        <w:t xml:space="preserve"> de la ligne de sal</w:t>
      </w:r>
      <w:r>
        <w:t>u</w:t>
      </w:r>
      <w:r>
        <w:t>tation.</w:t>
      </w:r>
    </w:p>
    <w:p w:rsidR="004B5CCD" w:rsidRDefault="004B5CCD" w:rsidP="004B5CCD">
      <w:pPr>
        <w:pStyle w:val="Sansinterligne"/>
        <w:jc w:val="both"/>
      </w:pPr>
      <w:r>
        <w:t>Si certains éléments manquent dans la ligne de salutation, cliquez sur le bouton correspondre les champs pour établir une correspondance entre les champs de votre liste de destinataires et les champs contenus dans la ligne de salutation.</w:t>
      </w:r>
    </w:p>
    <w:p w:rsidR="004B5CCD" w:rsidRDefault="004B5CCD" w:rsidP="004B5CCD">
      <w:pPr>
        <w:pStyle w:val="Sansinterligne"/>
        <w:jc w:val="both"/>
      </w:pPr>
    </w:p>
    <w:p w:rsidR="004B5CCD" w:rsidRPr="006F56C6" w:rsidRDefault="004B5CCD" w:rsidP="004B5CCD">
      <w:pPr>
        <w:pStyle w:val="Sansinterligne"/>
        <w:jc w:val="both"/>
        <w:rPr>
          <w:b/>
          <w:u w:val="single"/>
        </w:rPr>
      </w:pPr>
      <w:r w:rsidRPr="006F56C6">
        <w:rPr>
          <w:b/>
          <w:u w:val="single"/>
        </w:rPr>
        <w:t xml:space="preserve">Vérifier </w:t>
      </w:r>
      <w:r w:rsidR="007131B9">
        <w:rPr>
          <w:b/>
          <w:u w:val="single"/>
        </w:rPr>
        <w:t>la lettre-type</w:t>
      </w:r>
    </w:p>
    <w:p w:rsidR="004B5CCD" w:rsidRDefault="004B5CCD" w:rsidP="004B5CCD">
      <w:pPr>
        <w:pStyle w:val="Sansinterligne"/>
        <w:jc w:val="both"/>
      </w:pPr>
      <w:r>
        <w:t>Il est intéressant d’afficher un aperçu des résultats de la fusion afin, si besoin, d’apporter des modif</w:t>
      </w:r>
      <w:r>
        <w:t>i</w:t>
      </w:r>
      <w:r>
        <w:t>cations au document de base avant de lancer l’exécution du mailing.</w:t>
      </w:r>
    </w:p>
    <w:p w:rsidR="004B5CCD" w:rsidRDefault="004B5CCD" w:rsidP="004B5CCD">
      <w:pPr>
        <w:pStyle w:val="Sansinterligne"/>
        <w:jc w:val="both"/>
      </w:pPr>
      <w:r>
        <w:t xml:space="preserve">Activez si besoin l’onglet </w:t>
      </w:r>
      <w:r w:rsidRPr="006F56C6">
        <w:rPr>
          <w:b/>
        </w:rPr>
        <w:t>Publipostage</w:t>
      </w:r>
      <w:r>
        <w:t xml:space="preserve"> et cliquez sur le bouton </w:t>
      </w:r>
      <w:r w:rsidRPr="006F56C6">
        <w:rPr>
          <w:b/>
        </w:rPr>
        <w:t>Aperçu des résultats</w:t>
      </w:r>
      <w:r>
        <w:t xml:space="preserve"> visible dans le groupe de même nom pour afficher le courrier avec les coordonnées d’un des enregistrements de la liste de données.</w:t>
      </w:r>
    </w:p>
    <w:p w:rsidR="004B5CCD" w:rsidRDefault="004B5CCD" w:rsidP="004B5CCD">
      <w:pPr>
        <w:pStyle w:val="Sansinterligne"/>
        <w:jc w:val="both"/>
      </w:pPr>
      <w:r>
        <w:lastRenderedPageBreak/>
        <w:t>Dans le document de base, vous visualisez un aperçu de la lettre correspondant au 1</w:t>
      </w:r>
      <w:r w:rsidRPr="00FB434C">
        <w:rPr>
          <w:vertAlign w:val="superscript"/>
        </w:rPr>
        <w:t>er</w:t>
      </w:r>
      <w:r>
        <w:t xml:space="preserve"> enregistr</w:t>
      </w:r>
      <w:r>
        <w:t>e</w:t>
      </w:r>
      <w:r>
        <w:t>ment de la liste de données.</w:t>
      </w:r>
    </w:p>
    <w:p w:rsidR="004B5CCD" w:rsidRDefault="004B5CCD" w:rsidP="004B5CCD">
      <w:pPr>
        <w:pStyle w:val="Sansinterligne"/>
        <w:jc w:val="both"/>
      </w:pPr>
      <w:r>
        <w:t xml:space="preserve">Utilisez les boutons flèches, visibles dans le groupe </w:t>
      </w:r>
      <w:r w:rsidRPr="006F56C6">
        <w:rPr>
          <w:b/>
        </w:rPr>
        <w:t>Aperçu des résultats</w:t>
      </w:r>
      <w:r>
        <w:t>, pour afficher l’aperçu de l’enregistrement souhaité.</w:t>
      </w:r>
    </w:p>
    <w:p w:rsidR="004B5CCD" w:rsidRDefault="004B5CCD" w:rsidP="004B5CCD">
      <w:pPr>
        <w:pStyle w:val="Sansinterligne"/>
        <w:jc w:val="both"/>
      </w:pPr>
      <w:r>
        <w:t xml:space="preserve">Pour visualiser de nouveau les champs dans le document de base, cliquez sur le bouton </w:t>
      </w:r>
      <w:r w:rsidRPr="006F56C6">
        <w:rPr>
          <w:b/>
        </w:rPr>
        <w:t>Aperçu des résultats</w:t>
      </w:r>
      <w:r>
        <w:t xml:space="preserve"> pour le désactiver.</w:t>
      </w:r>
    </w:p>
    <w:p w:rsidR="004B5CCD" w:rsidRDefault="004B5CCD" w:rsidP="004B5CCD">
      <w:pPr>
        <w:pStyle w:val="Sansinterligne"/>
        <w:jc w:val="both"/>
      </w:pPr>
    </w:p>
    <w:p w:rsidR="004B5CCD" w:rsidRPr="006F56C6" w:rsidRDefault="007131B9" w:rsidP="004B5CCD">
      <w:pPr>
        <w:pStyle w:val="Sansinterligne"/>
        <w:jc w:val="both"/>
        <w:rPr>
          <w:b/>
          <w:u w:val="single"/>
        </w:rPr>
      </w:pPr>
      <w:r>
        <w:rPr>
          <w:b/>
          <w:u w:val="single"/>
        </w:rPr>
        <w:t>Exécuter la lettre-type</w:t>
      </w:r>
    </w:p>
    <w:p w:rsidR="004B5CCD" w:rsidRDefault="004B5CCD" w:rsidP="004B5CCD">
      <w:pPr>
        <w:pStyle w:val="Sansinterligne"/>
        <w:jc w:val="both"/>
      </w:pPr>
      <w:r>
        <w:t xml:space="preserve">Dans l’onglet </w:t>
      </w:r>
      <w:r w:rsidRPr="006F56C6">
        <w:rPr>
          <w:b/>
        </w:rPr>
        <w:t>Publipostage</w:t>
      </w:r>
      <w:r>
        <w:t xml:space="preserve">, cliquez sur le bouton </w:t>
      </w:r>
      <w:r w:rsidRPr="006F56C6">
        <w:rPr>
          <w:b/>
        </w:rPr>
        <w:t xml:space="preserve">Terminer et fusionner </w:t>
      </w:r>
      <w:r>
        <w:t xml:space="preserve">visible dans le groupe </w:t>
      </w:r>
      <w:r w:rsidRPr="006F56C6">
        <w:rPr>
          <w:b/>
        </w:rPr>
        <w:t>Te</w:t>
      </w:r>
      <w:r w:rsidRPr="006F56C6">
        <w:rPr>
          <w:b/>
        </w:rPr>
        <w:t>r</w:t>
      </w:r>
      <w:r w:rsidRPr="006F56C6">
        <w:rPr>
          <w:b/>
        </w:rPr>
        <w:t>miner</w:t>
      </w:r>
      <w:r>
        <w:t xml:space="preserve"> puis cliquez sur une des options suivantes :</w:t>
      </w:r>
    </w:p>
    <w:p w:rsidR="004B5CCD" w:rsidRDefault="004B5CCD" w:rsidP="004B5CCD">
      <w:pPr>
        <w:pStyle w:val="Sansinterligne"/>
        <w:jc w:val="both"/>
      </w:pPr>
      <w:r w:rsidRPr="006F56C6">
        <w:rPr>
          <w:b/>
        </w:rPr>
        <w:t>Modifier des documents individuels :</w:t>
      </w:r>
      <w:r>
        <w:t xml:space="preserve"> la fusion se fait dans un nouveau document ; un saut de page s’insère automatiquement entre chaque lettre.</w:t>
      </w:r>
    </w:p>
    <w:p w:rsidR="004B5CCD" w:rsidRDefault="004B5CCD" w:rsidP="004B5CCD">
      <w:pPr>
        <w:pStyle w:val="Sansinterligne"/>
        <w:jc w:val="both"/>
      </w:pPr>
      <w:r w:rsidRPr="006F56C6">
        <w:rPr>
          <w:b/>
        </w:rPr>
        <w:t>Imprimer les documents :</w:t>
      </w:r>
      <w:r>
        <w:t xml:space="preserve"> la fusion se fait vers l’imprimante.</w:t>
      </w:r>
    </w:p>
    <w:p w:rsidR="004B5CCD" w:rsidRDefault="004B5CCD" w:rsidP="004B5CCD">
      <w:pPr>
        <w:pStyle w:val="Sansinterligne"/>
        <w:jc w:val="both"/>
      </w:pPr>
      <w:r w:rsidRPr="006F56C6">
        <w:rPr>
          <w:b/>
        </w:rPr>
        <w:t>Envoyer des messages électroniques :</w:t>
      </w:r>
      <w:r>
        <w:t xml:space="preserve"> la fusion permet l’envoi du document aux destinataires par messagerie électronique.</w:t>
      </w:r>
    </w:p>
    <w:p w:rsidR="004B5CCD" w:rsidRDefault="004B5CCD" w:rsidP="004B5CCD">
      <w:pPr>
        <w:pStyle w:val="Sansinterligne"/>
        <w:jc w:val="both"/>
      </w:pPr>
      <w:r>
        <w:t xml:space="preserve">Pour fusionner tous les enregistrements sélectionnés dans la liste de données, activez l’option </w:t>
      </w:r>
      <w:r w:rsidRPr="006F56C6">
        <w:rPr>
          <w:b/>
        </w:rPr>
        <w:t>Tous</w:t>
      </w:r>
      <w:r>
        <w:t>.</w:t>
      </w:r>
    </w:p>
    <w:p w:rsidR="004B5CCD" w:rsidRDefault="004B5CCD" w:rsidP="004B5CCD">
      <w:pPr>
        <w:pStyle w:val="Sansinterligne"/>
        <w:jc w:val="both"/>
      </w:pPr>
      <w:r>
        <w:t xml:space="preserve">Pour fusionner </w:t>
      </w:r>
      <w:r w:rsidRPr="006F56C6">
        <w:rPr>
          <w:b/>
        </w:rPr>
        <w:t>l’Enregistrement en cours</w:t>
      </w:r>
      <w:r>
        <w:t>, activez l’option correspondante.</w:t>
      </w:r>
    </w:p>
    <w:p w:rsidR="004B5CCD" w:rsidRDefault="004B5CCD" w:rsidP="004B5CCD">
      <w:pPr>
        <w:pStyle w:val="Sansinterligne"/>
        <w:jc w:val="both"/>
      </w:pPr>
      <w:r>
        <w:t>Pour limier la fusion à certains des enregistrements sélectionnés dans la liste de données, précisez le numéro du 1</w:t>
      </w:r>
      <w:r w:rsidRPr="00E94314">
        <w:rPr>
          <w:vertAlign w:val="superscript"/>
        </w:rPr>
        <w:t>er</w:t>
      </w:r>
      <w:r>
        <w:t xml:space="preserve"> enregistrement concerné dans la zone de saisie </w:t>
      </w:r>
      <w:r w:rsidRPr="006F56C6">
        <w:rPr>
          <w:b/>
        </w:rPr>
        <w:t>De</w:t>
      </w:r>
      <w:r>
        <w:t xml:space="preserve"> puis celui du dernier dans la zone de saisie </w:t>
      </w:r>
      <w:r w:rsidRPr="006F56C6">
        <w:rPr>
          <w:b/>
        </w:rPr>
        <w:t>A</w:t>
      </w:r>
      <w:r>
        <w:t>.</w:t>
      </w:r>
    </w:p>
    <w:p w:rsidR="004B5CCD" w:rsidRDefault="004B5CCD" w:rsidP="004B5CCD">
      <w:pPr>
        <w:pStyle w:val="Sansinterligne"/>
        <w:jc w:val="both"/>
      </w:pPr>
      <w:r>
        <w:t xml:space="preserve">Comme nous avons choisi de lancer le mailing dans un nouveau document, celui-ci se superpose au document de base, sous le nom </w:t>
      </w:r>
      <w:r w:rsidRPr="006F56C6">
        <w:rPr>
          <w:b/>
        </w:rPr>
        <w:t>Lettresn</w:t>
      </w:r>
      <w:r>
        <w:t xml:space="preserve"> où n est un numéro ; il contient le document de base décl</w:t>
      </w:r>
      <w:r>
        <w:t>i</w:t>
      </w:r>
      <w:r>
        <w:t>né pour chaque enregistrement fusionné et chaque document est séparé du suivant par un saut de page.</w:t>
      </w:r>
    </w:p>
    <w:p w:rsidR="004B5CCD" w:rsidRDefault="004B5CCD" w:rsidP="004B5CCD">
      <w:pPr>
        <w:pStyle w:val="Sansinterligne"/>
        <w:jc w:val="both"/>
      </w:pPr>
      <w:r>
        <w:t>Si le mailing a été exécuté dans un nouveau document, modifiez si besoin est, imprimez et/ou enr</w:t>
      </w:r>
      <w:r>
        <w:t>e</w:t>
      </w:r>
      <w:r>
        <w:t>gistrez ce document puis fermez-le.</w:t>
      </w:r>
    </w:p>
    <w:p w:rsidR="004B5CCD" w:rsidRDefault="004B5CCD" w:rsidP="004B5CCD">
      <w:pPr>
        <w:pStyle w:val="Sansinterligne"/>
        <w:jc w:val="both"/>
      </w:pPr>
    </w:p>
    <w:p w:rsidR="004B5CCD" w:rsidRPr="006E6C7F" w:rsidRDefault="004B5CCD" w:rsidP="006E6C7F">
      <w:pPr>
        <w:rPr>
          <w:b/>
          <w:sz w:val="24"/>
          <w:u w:val="single"/>
        </w:rPr>
      </w:pPr>
      <w:r w:rsidRPr="006E6C7F">
        <w:rPr>
          <w:b/>
          <w:sz w:val="24"/>
          <w:u w:val="single"/>
        </w:rPr>
        <w:t>Ouvrir un document de base</w:t>
      </w:r>
    </w:p>
    <w:p w:rsidR="004B5CCD" w:rsidRDefault="004B5CCD" w:rsidP="004B5CCD">
      <w:pPr>
        <w:pStyle w:val="Sansinterligne"/>
        <w:jc w:val="both"/>
      </w:pPr>
      <w:r>
        <w:t>Si vous souhaitez modifier un document de base, il vous faut l’ouvrir. Le fait qu’il soit associé à une liste de données engendre une particularité à son ouverture.</w:t>
      </w:r>
    </w:p>
    <w:p w:rsidR="004B5CCD" w:rsidRDefault="004B5CCD" w:rsidP="004B5CCD">
      <w:pPr>
        <w:pStyle w:val="Sansinterligne"/>
        <w:jc w:val="both"/>
      </w:pPr>
      <w:r>
        <w:t xml:space="preserve">Cliquez sur le </w:t>
      </w:r>
      <w:r w:rsidRPr="006F56C6">
        <w:rPr>
          <w:b/>
        </w:rPr>
        <w:t>bouton Office</w:t>
      </w:r>
      <w:r>
        <w:t>.</w:t>
      </w:r>
    </w:p>
    <w:p w:rsidR="004B5CCD" w:rsidRPr="006F56C6" w:rsidRDefault="004B5CCD" w:rsidP="004B5CCD">
      <w:pPr>
        <w:pStyle w:val="Sansinterligne"/>
        <w:jc w:val="both"/>
        <w:rPr>
          <w:b/>
        </w:rPr>
      </w:pPr>
      <w:r>
        <w:t xml:space="preserve">Activez l’option </w:t>
      </w:r>
      <w:r w:rsidRPr="006F56C6">
        <w:rPr>
          <w:b/>
        </w:rPr>
        <w:t>Ouvrir</w:t>
      </w:r>
      <w:r>
        <w:t xml:space="preserve">, cliquez sur le nom du document à ouvrir dans la liste </w:t>
      </w:r>
      <w:r w:rsidRPr="006F56C6">
        <w:rPr>
          <w:b/>
        </w:rPr>
        <w:t>Documents récents.</w:t>
      </w:r>
    </w:p>
    <w:p w:rsidR="004B5CCD" w:rsidRDefault="004B5CCD" w:rsidP="004B5CCD">
      <w:pPr>
        <w:pStyle w:val="Sansinterligne"/>
        <w:jc w:val="both"/>
      </w:pPr>
      <w:r>
        <w:t>Word détecte qu’un fichier de données est connecté au document que vous souhaitez ouvrir et vous propose d’insérer les données du fichier dans le document de base.</w:t>
      </w:r>
    </w:p>
    <w:p w:rsidR="004B5CCD" w:rsidRDefault="004B5CCD" w:rsidP="004B5CCD">
      <w:pPr>
        <w:pStyle w:val="Sansinterligne"/>
        <w:jc w:val="both"/>
      </w:pPr>
      <w:r>
        <w:t>Cliquez sur une des boutons suivants :</w:t>
      </w:r>
    </w:p>
    <w:p w:rsidR="004B5CCD" w:rsidRDefault="004B5CCD" w:rsidP="004B5CCD">
      <w:pPr>
        <w:pStyle w:val="Sansinterligne"/>
        <w:jc w:val="both"/>
      </w:pPr>
      <w:r w:rsidRPr="006F56C6">
        <w:rPr>
          <w:b/>
        </w:rPr>
        <w:t>Oui</w:t>
      </w:r>
      <w:r>
        <w:t xml:space="preserve"> </w:t>
      </w:r>
      <w:r>
        <w:tab/>
        <w:t>Pour établir la connexion entre le document de base et le fichier de données</w:t>
      </w:r>
    </w:p>
    <w:p w:rsidR="004B5CCD" w:rsidRDefault="004B5CCD" w:rsidP="004B5CCD">
      <w:pPr>
        <w:pStyle w:val="Sansinterligne"/>
        <w:jc w:val="both"/>
      </w:pPr>
      <w:r w:rsidRPr="006F56C6">
        <w:rPr>
          <w:b/>
        </w:rPr>
        <w:t>Non</w:t>
      </w:r>
      <w:r>
        <w:tab/>
        <w:t>Pour supprimer la connexion entre le document de base et le fichier de données. Le doc</w:t>
      </w:r>
      <w:r>
        <w:t>u</w:t>
      </w:r>
      <w:r>
        <w:t xml:space="preserve">ment de base devient alors un document standard de </w:t>
      </w:r>
      <w:r w:rsidRPr="006F56C6">
        <w:rPr>
          <w:b/>
        </w:rPr>
        <w:t>Word</w:t>
      </w:r>
      <w:r>
        <w:t>.</w:t>
      </w:r>
    </w:p>
    <w:p w:rsidR="004B5CCD" w:rsidRDefault="004B5CCD" w:rsidP="004B5CCD">
      <w:pPr>
        <w:pStyle w:val="Sansinterligne"/>
        <w:jc w:val="both"/>
      </w:pPr>
    </w:p>
    <w:p w:rsidR="004B5CCD" w:rsidRPr="006E6C7F" w:rsidRDefault="004B5CCD" w:rsidP="006E6C7F">
      <w:pPr>
        <w:rPr>
          <w:b/>
          <w:sz w:val="24"/>
          <w:u w:val="single"/>
        </w:rPr>
      </w:pPr>
      <w:r w:rsidRPr="006E6C7F">
        <w:rPr>
          <w:b/>
          <w:sz w:val="24"/>
          <w:u w:val="single"/>
        </w:rPr>
        <w:t>Créer une liste de données</w:t>
      </w:r>
    </w:p>
    <w:p w:rsidR="004B5CCD" w:rsidRDefault="004B5CCD" w:rsidP="004B5CCD">
      <w:pPr>
        <w:pStyle w:val="Sansinterligne"/>
        <w:jc w:val="both"/>
      </w:pPr>
      <w:r>
        <w:t>Nous souhaitons associer à ce document de base à une liste de données que nous allons créer de toutes pièces.</w:t>
      </w:r>
    </w:p>
    <w:p w:rsidR="004B5CCD" w:rsidRDefault="004B5CCD" w:rsidP="004B5CCD">
      <w:pPr>
        <w:pStyle w:val="Sansinterligne"/>
        <w:jc w:val="both"/>
      </w:pPr>
      <w:r>
        <w:t>Si le document de base est créé, ouvrez-le, sinon définissez un nouveau document de base dans l</w:t>
      </w:r>
      <w:r>
        <w:t>e</w:t>
      </w:r>
      <w:r>
        <w:t xml:space="preserve">quel vous saisirez le texte fixe du mailing et veillez à ce que seul le document de base soit ouvert dans </w:t>
      </w:r>
      <w:r w:rsidRPr="00D1428B">
        <w:rPr>
          <w:b/>
        </w:rPr>
        <w:t>Word</w:t>
      </w:r>
      <w:r>
        <w:t>.</w:t>
      </w:r>
    </w:p>
    <w:p w:rsidR="004B5CCD" w:rsidRDefault="004B5CCD" w:rsidP="004B5CCD">
      <w:pPr>
        <w:pStyle w:val="Sansinterligne"/>
        <w:jc w:val="both"/>
      </w:pPr>
      <w:r>
        <w:t xml:space="preserve">Activez l’onglet </w:t>
      </w:r>
      <w:r w:rsidRPr="00D1428B">
        <w:rPr>
          <w:b/>
        </w:rPr>
        <w:t>Publipostage</w:t>
      </w:r>
      <w:r>
        <w:t xml:space="preserve"> et cliquez sur le bouton </w:t>
      </w:r>
      <w:r w:rsidRPr="00D1428B">
        <w:rPr>
          <w:b/>
        </w:rPr>
        <w:t>Sélection des destinataires</w:t>
      </w:r>
      <w:r>
        <w:t xml:space="preserve"> visible dans le groupe </w:t>
      </w:r>
      <w:r w:rsidRPr="00D1428B">
        <w:rPr>
          <w:b/>
        </w:rPr>
        <w:t>Démarrer la fusion et le publipostage</w:t>
      </w:r>
      <w:r>
        <w:t xml:space="preserve"> puis cliquez sur l’option </w:t>
      </w:r>
      <w:r w:rsidRPr="00D1428B">
        <w:rPr>
          <w:b/>
        </w:rPr>
        <w:t>Entrer une nouvelle liste</w:t>
      </w:r>
      <w:r>
        <w:t>.</w:t>
      </w:r>
    </w:p>
    <w:p w:rsidR="004B5CCD" w:rsidRDefault="004B5CCD" w:rsidP="004B5CCD">
      <w:pPr>
        <w:pStyle w:val="Sansinterligne"/>
        <w:jc w:val="both"/>
      </w:pPr>
    </w:p>
    <w:p w:rsidR="004B5CCD" w:rsidRDefault="004B5CCD" w:rsidP="004B5CCD">
      <w:pPr>
        <w:pStyle w:val="Sansinterligne"/>
        <w:jc w:val="both"/>
      </w:pPr>
      <w:r>
        <w:rPr>
          <w:noProof/>
          <w:lang w:eastAsia="fr-FR"/>
        </w:rPr>
        <w:lastRenderedPageBreak/>
        <w:drawing>
          <wp:inline distT="0" distB="0" distL="0" distR="0">
            <wp:extent cx="2324580" cy="1604717"/>
            <wp:effectExtent l="19050" t="0" r="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2624" t="25118" r="32561" b="32195"/>
                    <a:stretch>
                      <a:fillRect/>
                    </a:stretch>
                  </pic:blipFill>
                  <pic:spPr bwMode="auto">
                    <a:xfrm>
                      <a:off x="0" y="0"/>
                      <a:ext cx="2326594" cy="1606107"/>
                    </a:xfrm>
                    <a:prstGeom prst="rect">
                      <a:avLst/>
                    </a:prstGeom>
                    <a:noFill/>
                    <a:ln w="9525">
                      <a:noFill/>
                      <a:miter lim="800000"/>
                      <a:headEnd/>
                      <a:tailEnd/>
                    </a:ln>
                  </pic:spPr>
                </pic:pic>
              </a:graphicData>
            </a:graphic>
          </wp:inline>
        </w:drawing>
      </w:r>
    </w:p>
    <w:p w:rsidR="004B5CCD" w:rsidRDefault="004B5CCD" w:rsidP="004B5CCD">
      <w:pPr>
        <w:pStyle w:val="Sansinterligne"/>
        <w:jc w:val="both"/>
      </w:pPr>
      <w:r>
        <w:t xml:space="preserve">La boîte de dialogue </w:t>
      </w:r>
      <w:r w:rsidRPr="00D1428B">
        <w:rPr>
          <w:b/>
        </w:rPr>
        <w:t>Créer une liste d’adresses</w:t>
      </w:r>
      <w:r>
        <w:t xml:space="preserve"> apparaît à l’écran : chaque colonne représente un champ prédéfini.</w:t>
      </w:r>
    </w:p>
    <w:p w:rsidR="004B5CCD" w:rsidRDefault="004B5CCD" w:rsidP="004B5CCD">
      <w:pPr>
        <w:pStyle w:val="Sansinterligne"/>
        <w:jc w:val="both"/>
      </w:pPr>
      <w:r>
        <w:t xml:space="preserve">Si les colonnes proposées ne correspondent pas aux informations souhaitées, cliquez sur le bouton </w:t>
      </w:r>
      <w:r w:rsidRPr="00D1428B">
        <w:rPr>
          <w:b/>
        </w:rPr>
        <w:t>Personnaliser colonnes</w:t>
      </w:r>
      <w:r>
        <w:t xml:space="preserve"> pour définir les champs de la nouvelle liste de données.</w:t>
      </w:r>
    </w:p>
    <w:p w:rsidR="004B5CCD" w:rsidRDefault="004B5CCD" w:rsidP="004B5CCD">
      <w:pPr>
        <w:pStyle w:val="Sansinterligne"/>
        <w:jc w:val="both"/>
      </w:pPr>
      <w:r>
        <w:rPr>
          <w:noProof/>
          <w:lang w:eastAsia="fr-FR"/>
        </w:rPr>
        <w:drawing>
          <wp:inline distT="0" distB="0" distL="0" distR="0">
            <wp:extent cx="1709857" cy="1510161"/>
            <wp:effectExtent l="19050" t="0" r="4643" b="0"/>
            <wp:docPr id="3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38627" t="28691" r="38585" b="35505"/>
                    <a:stretch>
                      <a:fillRect/>
                    </a:stretch>
                  </pic:blipFill>
                  <pic:spPr bwMode="auto">
                    <a:xfrm>
                      <a:off x="0" y="0"/>
                      <a:ext cx="1709857" cy="1510161"/>
                    </a:xfrm>
                    <a:prstGeom prst="rect">
                      <a:avLst/>
                    </a:prstGeom>
                    <a:noFill/>
                    <a:ln w="9525">
                      <a:noFill/>
                      <a:miter lim="800000"/>
                      <a:headEnd/>
                      <a:tailEnd/>
                    </a:ln>
                  </pic:spPr>
                </pic:pic>
              </a:graphicData>
            </a:graphic>
          </wp:inline>
        </w:drawing>
      </w:r>
    </w:p>
    <w:p w:rsidR="004B5CCD" w:rsidRDefault="004B5CCD" w:rsidP="004B5CCD">
      <w:pPr>
        <w:pStyle w:val="Sansinterligne"/>
        <w:jc w:val="both"/>
      </w:pPr>
    </w:p>
    <w:p w:rsidR="004B5CCD" w:rsidRDefault="004B5CCD" w:rsidP="004B5CCD">
      <w:pPr>
        <w:pStyle w:val="Sansinterligne"/>
        <w:jc w:val="both"/>
      </w:pPr>
      <w:r>
        <w:t>Lorsque la structure est créée, cliquez sur le bouton OK.</w:t>
      </w:r>
    </w:p>
    <w:p w:rsidR="004B5CCD" w:rsidRDefault="004B5CCD" w:rsidP="004B5CCD">
      <w:pPr>
        <w:pStyle w:val="Sansinterligne"/>
        <w:jc w:val="both"/>
      </w:pPr>
      <w:r>
        <w:t>Saisissez les enregistrements.</w:t>
      </w:r>
    </w:p>
    <w:p w:rsidR="004B5CCD" w:rsidRDefault="004B5CCD" w:rsidP="004B5CCD">
      <w:pPr>
        <w:pStyle w:val="Sansinterligne"/>
        <w:jc w:val="both"/>
      </w:pPr>
    </w:p>
    <w:p w:rsidR="004B5CCD" w:rsidRDefault="004B5CCD" w:rsidP="004B5CCD">
      <w:pPr>
        <w:pStyle w:val="Sansinterligne"/>
        <w:jc w:val="both"/>
      </w:pPr>
      <w:r>
        <w:t xml:space="preserve">Lorsque vous avez terminé vos enregistrements, cliquez sur </w:t>
      </w:r>
      <w:r w:rsidRPr="00D1428B">
        <w:rPr>
          <w:b/>
        </w:rPr>
        <w:t>OK</w:t>
      </w:r>
      <w:r>
        <w:t>.</w:t>
      </w:r>
    </w:p>
    <w:p w:rsidR="004B5CCD" w:rsidRDefault="004B5CCD" w:rsidP="004B5CCD">
      <w:pPr>
        <w:pStyle w:val="Sansinterligne"/>
        <w:jc w:val="both"/>
      </w:pPr>
      <w:r>
        <w:t xml:space="preserve">La boîte de dialogue </w:t>
      </w:r>
      <w:r w:rsidRPr="00D1428B">
        <w:rPr>
          <w:b/>
        </w:rPr>
        <w:t>Enregistrer une liste d’adresses</w:t>
      </w:r>
      <w:r>
        <w:t xml:space="preserve"> apparaît à l’écran.</w:t>
      </w:r>
    </w:p>
    <w:p w:rsidR="004B5CCD" w:rsidRDefault="004B5CCD" w:rsidP="004B5CCD">
      <w:pPr>
        <w:pStyle w:val="Sansinterligne"/>
        <w:jc w:val="both"/>
      </w:pPr>
      <w:r>
        <w:t xml:space="preserve">Saisissez un </w:t>
      </w:r>
      <w:r w:rsidRPr="00D1428B">
        <w:rPr>
          <w:b/>
        </w:rPr>
        <w:t>Nom de fichier</w:t>
      </w:r>
      <w:r>
        <w:t xml:space="preserve"> pour la liste des données dans la zone de saisie correspondante et, si besoin est, choisissez le dossier d’enregistrement.</w:t>
      </w:r>
    </w:p>
    <w:p w:rsidR="004B5CCD" w:rsidRDefault="004B5CCD" w:rsidP="004B5CCD">
      <w:pPr>
        <w:pStyle w:val="Sansinterligne"/>
        <w:jc w:val="both"/>
      </w:pPr>
      <w:r>
        <w:t xml:space="preserve">La liste est enregistrée sous la forme d’une liste d’adresses </w:t>
      </w:r>
      <w:r w:rsidRPr="00D1428B">
        <w:rPr>
          <w:b/>
        </w:rPr>
        <w:t>Microsoft Office .(mdb)</w:t>
      </w:r>
      <w:r>
        <w:t xml:space="preserve"> dans le dossier </w:t>
      </w:r>
      <w:r w:rsidRPr="00D1428B">
        <w:rPr>
          <w:b/>
        </w:rPr>
        <w:t>Mes sources de données</w:t>
      </w:r>
      <w:r>
        <w:t>.</w:t>
      </w:r>
    </w:p>
    <w:p w:rsidR="004B5CCD" w:rsidRPr="00AE6078" w:rsidRDefault="004B5CCD" w:rsidP="004B5CCD">
      <w:pPr>
        <w:pStyle w:val="Sansinterligne"/>
        <w:jc w:val="both"/>
      </w:pPr>
    </w:p>
    <w:p w:rsidR="004B5CCD" w:rsidRDefault="004B5CCD" w:rsidP="004B5CCD">
      <w:pPr>
        <w:pStyle w:val="Sansinterligne"/>
        <w:jc w:val="both"/>
      </w:pPr>
      <w:r>
        <w:t>Attention à bien faire correspondre les champs.</w:t>
      </w:r>
    </w:p>
    <w:p w:rsidR="004B5CCD" w:rsidRDefault="004B5CCD" w:rsidP="004B5CCD">
      <w:pPr>
        <w:pStyle w:val="Sansinterligne"/>
        <w:jc w:val="both"/>
      </w:pPr>
    </w:p>
    <w:p w:rsidR="004B5CCD" w:rsidRPr="006E6C7F" w:rsidRDefault="004B5CCD" w:rsidP="006E6C7F">
      <w:pPr>
        <w:rPr>
          <w:b/>
          <w:sz w:val="24"/>
          <w:u w:val="single"/>
        </w:rPr>
      </w:pPr>
      <w:r w:rsidRPr="006E6C7F">
        <w:rPr>
          <w:b/>
          <w:sz w:val="24"/>
          <w:u w:val="single"/>
        </w:rPr>
        <w:t>Gérer les enregistrements d’une liste de données</w:t>
      </w:r>
    </w:p>
    <w:p w:rsidR="004B5CCD" w:rsidRDefault="004B5CCD" w:rsidP="004B5CCD">
      <w:pPr>
        <w:pStyle w:val="Sansinterligne"/>
        <w:jc w:val="both"/>
      </w:pPr>
      <w:r>
        <w:t>Vous pouvez être amené à modifier les enregistrements de la liste de données associée au document de base.</w:t>
      </w:r>
    </w:p>
    <w:p w:rsidR="004B5CCD" w:rsidRDefault="004B5CCD" w:rsidP="004B5CCD">
      <w:pPr>
        <w:pStyle w:val="Sansinterligne"/>
        <w:jc w:val="both"/>
      </w:pPr>
    </w:p>
    <w:p w:rsidR="004B5CCD" w:rsidRPr="008C048F" w:rsidRDefault="004B5CCD" w:rsidP="004B5CCD">
      <w:pPr>
        <w:pStyle w:val="Sansinterligne"/>
        <w:jc w:val="both"/>
        <w:rPr>
          <w:b/>
          <w:u w:val="single"/>
        </w:rPr>
      </w:pPr>
      <w:r w:rsidRPr="008C048F">
        <w:rPr>
          <w:b/>
          <w:u w:val="single"/>
        </w:rPr>
        <w:t>Accéder au formulaire de saisie/à la source de données</w:t>
      </w:r>
    </w:p>
    <w:p w:rsidR="004B5CCD" w:rsidRDefault="004B5CCD" w:rsidP="004B5CCD">
      <w:pPr>
        <w:pStyle w:val="Sansinterligne"/>
        <w:jc w:val="both"/>
      </w:pPr>
      <w:r>
        <w:t xml:space="preserve">Ouvrez le document de base et cliquez sur l’onglet </w:t>
      </w:r>
      <w:r w:rsidRPr="008C048F">
        <w:rPr>
          <w:b/>
        </w:rPr>
        <w:t>Publipostage</w:t>
      </w:r>
      <w:r>
        <w:t>. Ici, c’est déjà fait.</w:t>
      </w:r>
    </w:p>
    <w:p w:rsidR="004B5CCD" w:rsidRPr="008C048F" w:rsidRDefault="004B5CCD" w:rsidP="004B5CCD">
      <w:pPr>
        <w:pStyle w:val="Sansinterligne"/>
        <w:jc w:val="both"/>
        <w:rPr>
          <w:b/>
        </w:rPr>
      </w:pPr>
      <w:r>
        <w:t xml:space="preserve">Cliquez sur le bouton </w:t>
      </w:r>
      <w:r w:rsidRPr="008C048F">
        <w:rPr>
          <w:b/>
        </w:rPr>
        <w:t>Modifier la liste de destinataires</w:t>
      </w:r>
      <w:r>
        <w:t xml:space="preserve"> visible dans le groupe </w:t>
      </w:r>
      <w:r w:rsidRPr="008C048F">
        <w:rPr>
          <w:b/>
        </w:rPr>
        <w:t>Démarrer la fusion et le publipostage.</w:t>
      </w:r>
    </w:p>
    <w:p w:rsidR="004B5CCD" w:rsidRDefault="004B5CCD" w:rsidP="004B5CCD">
      <w:pPr>
        <w:pStyle w:val="Sansinterligne"/>
        <w:jc w:val="both"/>
      </w:pPr>
      <w:r>
        <w:t xml:space="preserve">La boîte de dialogue </w:t>
      </w:r>
      <w:r w:rsidRPr="008C048F">
        <w:rPr>
          <w:b/>
        </w:rPr>
        <w:t>Fusion et publipostage</w:t>
      </w:r>
      <w:r>
        <w:t xml:space="preserve"> : </w:t>
      </w:r>
      <w:r w:rsidRPr="008C048F">
        <w:rPr>
          <w:b/>
        </w:rPr>
        <w:t>Destinataires</w:t>
      </w:r>
      <w:r>
        <w:t xml:space="preserve"> s’affiche à l’écran et affiche la liste des destinataires dans un tableau. Le nom de fichier de la liste des destinataires est visible dans la 1</w:t>
      </w:r>
      <w:r w:rsidRPr="0095413B">
        <w:rPr>
          <w:vertAlign w:val="superscript"/>
        </w:rPr>
        <w:t>ère</w:t>
      </w:r>
      <w:r>
        <w:t xml:space="preserve"> colonne du tableau.</w:t>
      </w:r>
    </w:p>
    <w:p w:rsidR="004B5CCD" w:rsidRDefault="004B5CCD" w:rsidP="004B5CCD">
      <w:pPr>
        <w:pStyle w:val="Sansinterligne"/>
        <w:jc w:val="both"/>
      </w:pPr>
      <w:r>
        <w:t xml:space="preserve">Dans le cadre </w:t>
      </w:r>
      <w:r w:rsidRPr="008C048F">
        <w:rPr>
          <w:b/>
        </w:rPr>
        <w:t>Source de données</w:t>
      </w:r>
      <w:r>
        <w:t>, sélectionnez le nom du fichier de données puis cliquez sur le bo</w:t>
      </w:r>
      <w:r>
        <w:t>u</w:t>
      </w:r>
      <w:r>
        <w:t xml:space="preserve">ton </w:t>
      </w:r>
      <w:r w:rsidRPr="008C048F">
        <w:rPr>
          <w:b/>
        </w:rPr>
        <w:t>Modifier</w:t>
      </w:r>
      <w:r>
        <w:t>.</w:t>
      </w:r>
    </w:p>
    <w:p w:rsidR="004B5CCD" w:rsidRDefault="004B5CCD" w:rsidP="004B5CCD">
      <w:pPr>
        <w:pStyle w:val="Sansinterligne"/>
        <w:jc w:val="both"/>
      </w:pPr>
    </w:p>
    <w:p w:rsidR="004B5CCD" w:rsidRPr="008C048F" w:rsidRDefault="004B5CCD" w:rsidP="004B5CCD">
      <w:pPr>
        <w:pStyle w:val="Sansinterligne"/>
        <w:jc w:val="both"/>
        <w:rPr>
          <w:b/>
          <w:u w:val="single"/>
        </w:rPr>
      </w:pPr>
      <w:r w:rsidRPr="008C048F">
        <w:rPr>
          <w:b/>
          <w:u w:val="single"/>
        </w:rPr>
        <w:t>Ajouter un enregistrement</w:t>
      </w:r>
    </w:p>
    <w:p w:rsidR="004B5CCD" w:rsidRDefault="004B5CCD" w:rsidP="004B5CCD">
      <w:pPr>
        <w:pStyle w:val="Sansinterligne"/>
        <w:jc w:val="both"/>
      </w:pPr>
      <w:r>
        <w:t xml:space="preserve">Cliquez sur </w:t>
      </w:r>
      <w:r w:rsidRPr="008C048F">
        <w:rPr>
          <w:b/>
        </w:rPr>
        <w:t>Nouvelle Entrée</w:t>
      </w:r>
      <w:r>
        <w:t>.</w:t>
      </w:r>
    </w:p>
    <w:p w:rsidR="004B5CCD" w:rsidRDefault="004B5CCD" w:rsidP="004B5CCD">
      <w:pPr>
        <w:pStyle w:val="Sansinterligne"/>
        <w:jc w:val="both"/>
      </w:pPr>
    </w:p>
    <w:p w:rsidR="004B5CCD" w:rsidRPr="008C048F" w:rsidRDefault="004B5CCD" w:rsidP="004B5CCD">
      <w:pPr>
        <w:pStyle w:val="Sansinterligne"/>
        <w:jc w:val="both"/>
        <w:rPr>
          <w:b/>
          <w:u w:val="single"/>
        </w:rPr>
      </w:pPr>
      <w:r w:rsidRPr="008C048F">
        <w:rPr>
          <w:b/>
          <w:u w:val="single"/>
        </w:rPr>
        <w:lastRenderedPageBreak/>
        <w:t>Rechercher un enregistrement</w:t>
      </w:r>
    </w:p>
    <w:p w:rsidR="004B5CCD" w:rsidRDefault="004B5CCD" w:rsidP="004B5CCD">
      <w:pPr>
        <w:pStyle w:val="Sansinterligne"/>
        <w:jc w:val="both"/>
      </w:pPr>
      <w:r>
        <w:t xml:space="preserve">Cliquez sur le bouton </w:t>
      </w:r>
      <w:r w:rsidRPr="008C048F">
        <w:rPr>
          <w:b/>
        </w:rPr>
        <w:t>Rechercher</w:t>
      </w:r>
      <w:r>
        <w:t xml:space="preserve">. Dans la zone </w:t>
      </w:r>
      <w:r w:rsidRPr="008C048F">
        <w:rPr>
          <w:b/>
        </w:rPr>
        <w:t>Rechercher</w:t>
      </w:r>
      <w:r>
        <w:t xml:space="preserve">, saisissez la donnée recherchée. </w:t>
      </w:r>
    </w:p>
    <w:p w:rsidR="004B5CCD" w:rsidRDefault="004B5CCD" w:rsidP="004B5CCD">
      <w:pPr>
        <w:pStyle w:val="Sansinterligne"/>
        <w:jc w:val="both"/>
      </w:pPr>
      <w:r>
        <w:t xml:space="preserve">Dans la liste </w:t>
      </w:r>
      <w:r w:rsidRPr="008C048F">
        <w:rPr>
          <w:b/>
        </w:rPr>
        <w:t>Champ</w:t>
      </w:r>
      <w:r>
        <w:t xml:space="preserve"> ou </w:t>
      </w:r>
      <w:r w:rsidRPr="008C048F">
        <w:rPr>
          <w:b/>
        </w:rPr>
        <w:t>Ce champ</w:t>
      </w:r>
      <w:r>
        <w:t xml:space="preserve"> selon le cas, cliquez sur le nom du champ dans lequel la donnée doit être recherchée. </w:t>
      </w:r>
    </w:p>
    <w:p w:rsidR="004B5CCD" w:rsidRDefault="004B5CCD" w:rsidP="004B5CCD">
      <w:pPr>
        <w:pStyle w:val="Sansinterligne"/>
        <w:jc w:val="both"/>
      </w:pPr>
    </w:p>
    <w:p w:rsidR="004B5CCD" w:rsidRPr="008C048F" w:rsidRDefault="004B5CCD" w:rsidP="004B5CCD">
      <w:pPr>
        <w:pStyle w:val="Sansinterligne"/>
        <w:jc w:val="both"/>
        <w:rPr>
          <w:b/>
          <w:u w:val="single"/>
        </w:rPr>
      </w:pPr>
      <w:r w:rsidRPr="008C048F">
        <w:rPr>
          <w:b/>
          <w:u w:val="single"/>
        </w:rPr>
        <w:t>Supprimer un enregistrement</w:t>
      </w:r>
    </w:p>
    <w:p w:rsidR="004B5CCD" w:rsidRDefault="004B5CCD" w:rsidP="004B5CCD">
      <w:pPr>
        <w:pStyle w:val="Sansinterligne"/>
        <w:jc w:val="both"/>
      </w:pPr>
      <w:r>
        <w:t xml:space="preserve">Sélectionnez la ligne, cliquez sur le bouton </w:t>
      </w:r>
      <w:r w:rsidRPr="008C048F">
        <w:rPr>
          <w:b/>
        </w:rPr>
        <w:t>Supprimer l’entrée</w:t>
      </w:r>
      <w:r>
        <w:t>.</w:t>
      </w:r>
    </w:p>
    <w:p w:rsidR="004B5CCD" w:rsidRDefault="004B5CCD" w:rsidP="004B5CCD">
      <w:pPr>
        <w:pStyle w:val="Sansinterligne"/>
        <w:jc w:val="both"/>
      </w:pPr>
    </w:p>
    <w:p w:rsidR="004B5CCD" w:rsidRPr="008C048F" w:rsidRDefault="004B5CCD" w:rsidP="004B5CCD">
      <w:pPr>
        <w:pStyle w:val="Sansinterligne"/>
        <w:jc w:val="both"/>
        <w:rPr>
          <w:b/>
          <w:u w:val="single"/>
        </w:rPr>
      </w:pPr>
      <w:r w:rsidRPr="008C048F">
        <w:rPr>
          <w:b/>
          <w:u w:val="single"/>
        </w:rPr>
        <w:t>Modifier l’enregistrement</w:t>
      </w:r>
    </w:p>
    <w:p w:rsidR="004B5CCD" w:rsidRDefault="004B5CCD" w:rsidP="004B5CCD">
      <w:pPr>
        <w:pStyle w:val="Sansinterligne"/>
        <w:jc w:val="both"/>
      </w:pPr>
      <w:r>
        <w:t>Accédez à la ligne.</w:t>
      </w:r>
    </w:p>
    <w:p w:rsidR="004B5CCD" w:rsidRDefault="004B5CCD" w:rsidP="004B5CCD">
      <w:pPr>
        <w:pStyle w:val="Sansinterligne"/>
        <w:jc w:val="both"/>
      </w:pPr>
      <w:r>
        <w:t>Réalisez vos modifications.</w:t>
      </w:r>
    </w:p>
    <w:p w:rsidR="004B5CCD" w:rsidRDefault="004B5CCD" w:rsidP="004B5CCD">
      <w:pPr>
        <w:pStyle w:val="Sansinterligne"/>
        <w:jc w:val="both"/>
      </w:pPr>
      <w:r>
        <w:t xml:space="preserve">Cliquez sur </w:t>
      </w:r>
      <w:r w:rsidRPr="008C048F">
        <w:rPr>
          <w:b/>
        </w:rPr>
        <w:t>OK</w:t>
      </w:r>
      <w:r>
        <w:t xml:space="preserve"> puis sur </w:t>
      </w:r>
      <w:r w:rsidRPr="008C048F">
        <w:rPr>
          <w:b/>
        </w:rPr>
        <w:t>Oui</w:t>
      </w:r>
      <w:r>
        <w:t xml:space="preserve"> pour mettre à jour la liste de données.</w:t>
      </w:r>
    </w:p>
    <w:p w:rsidR="004B5CCD" w:rsidRDefault="004B5CCD" w:rsidP="004B5CCD">
      <w:pPr>
        <w:pStyle w:val="Sansinterligne"/>
        <w:jc w:val="both"/>
      </w:pPr>
    </w:p>
    <w:p w:rsidR="004B5CCD" w:rsidRPr="006E6C7F" w:rsidRDefault="004B5CCD" w:rsidP="006E6C7F">
      <w:pPr>
        <w:rPr>
          <w:b/>
          <w:sz w:val="24"/>
          <w:u w:val="single"/>
        </w:rPr>
      </w:pPr>
      <w:r w:rsidRPr="006E6C7F">
        <w:rPr>
          <w:b/>
          <w:sz w:val="24"/>
          <w:u w:val="single"/>
        </w:rPr>
        <w:t>Poser une condition pour l’affichage d’un texte</w:t>
      </w:r>
    </w:p>
    <w:p w:rsidR="004B5CCD" w:rsidRDefault="004B5CCD" w:rsidP="004B5CCD">
      <w:pPr>
        <w:pStyle w:val="Sansinterligne"/>
      </w:pPr>
      <w:r>
        <w:t>Avant d’exécuter le mailing, insérons une condition permettant d’insérer le texte « </w:t>
      </w:r>
      <w:r w:rsidRPr="008C048F">
        <w:rPr>
          <w:b/>
        </w:rPr>
        <w:t>Cher</w:t>
      </w:r>
      <w:r>
        <w:t> » devant chaque nom masculin et « </w:t>
      </w:r>
      <w:r w:rsidRPr="008C048F">
        <w:rPr>
          <w:b/>
        </w:rPr>
        <w:t>Chère</w:t>
      </w:r>
      <w:r>
        <w:t> » devant chaque nom féminin.</w:t>
      </w:r>
    </w:p>
    <w:p w:rsidR="004B5CCD" w:rsidRDefault="004B5CCD" w:rsidP="004B5CCD">
      <w:pPr>
        <w:pStyle w:val="Sansinterligne"/>
      </w:pPr>
      <w:r>
        <w:t xml:space="preserve">Dans le document de base, positionnez le point d’insertion à l’endroit où devra être imprimé le texte. </w:t>
      </w:r>
    </w:p>
    <w:p w:rsidR="004B5CCD" w:rsidRPr="008C048F" w:rsidRDefault="004B5CCD" w:rsidP="004B5CCD">
      <w:pPr>
        <w:pStyle w:val="Sansinterligne"/>
        <w:rPr>
          <w:b/>
        </w:rPr>
      </w:pPr>
      <w:r>
        <w:t xml:space="preserve">Cliquez sur l’outil </w:t>
      </w:r>
      <w:r w:rsidRPr="008C048F">
        <w:rPr>
          <w:b/>
        </w:rPr>
        <w:t>Règles</w:t>
      </w:r>
      <w:r>
        <w:t xml:space="preserve"> visible dans le groupe </w:t>
      </w:r>
      <w:r w:rsidRPr="008C048F">
        <w:rPr>
          <w:b/>
        </w:rPr>
        <w:t>Champs d’écriture et d’insertion</w:t>
      </w:r>
      <w:r>
        <w:t xml:space="preserve"> de l’onglet </w:t>
      </w:r>
      <w:r w:rsidRPr="008C048F">
        <w:rPr>
          <w:b/>
        </w:rPr>
        <w:t>Publipo</w:t>
      </w:r>
      <w:r w:rsidRPr="008C048F">
        <w:rPr>
          <w:b/>
        </w:rPr>
        <w:t>s</w:t>
      </w:r>
      <w:r w:rsidRPr="008C048F">
        <w:rPr>
          <w:b/>
        </w:rPr>
        <w:t>tage</w:t>
      </w:r>
      <w:r>
        <w:t xml:space="preserve"> puis cliquez sur l’option </w:t>
      </w:r>
      <w:r w:rsidRPr="008C048F">
        <w:rPr>
          <w:b/>
        </w:rPr>
        <w:t>Si… Alors… Sinon…</w:t>
      </w:r>
    </w:p>
    <w:p w:rsidR="004B5CCD" w:rsidRDefault="004B5CCD" w:rsidP="004B5CCD">
      <w:r>
        <w:t xml:space="preserve">Grâce aux options </w:t>
      </w:r>
      <w:r w:rsidRPr="008C048F">
        <w:rPr>
          <w:b/>
        </w:rPr>
        <w:t>Nom du champ</w:t>
      </w:r>
      <w:r>
        <w:t xml:space="preserve">, </w:t>
      </w:r>
      <w:r w:rsidRPr="008C048F">
        <w:rPr>
          <w:b/>
        </w:rPr>
        <w:t>Élément de comparaison</w:t>
      </w:r>
      <w:r>
        <w:t xml:space="preserve"> et </w:t>
      </w:r>
      <w:r w:rsidRPr="008C048F">
        <w:rPr>
          <w:b/>
        </w:rPr>
        <w:t>Comparer avec</w:t>
      </w:r>
      <w:r>
        <w:t>, entrez votre cond</w:t>
      </w:r>
      <w:r>
        <w:t>i</w:t>
      </w:r>
      <w:r>
        <w:t>tion.</w:t>
      </w:r>
    </w:p>
    <w:p w:rsidR="004B5CCD" w:rsidRPr="008C048F" w:rsidRDefault="004B5CCD" w:rsidP="004B5CCD">
      <w:pPr>
        <w:rPr>
          <w:b/>
        </w:rPr>
      </w:pPr>
      <w:r>
        <w:t xml:space="preserve">Ici, laissez le champ </w:t>
      </w:r>
      <w:r w:rsidRPr="008C048F">
        <w:rPr>
          <w:b/>
        </w:rPr>
        <w:t>Titre</w:t>
      </w:r>
      <w:r>
        <w:t xml:space="preserve"> et l’élément de comparaison est égal à puis saisissez </w:t>
      </w:r>
      <w:r w:rsidRPr="008C048F">
        <w:rPr>
          <w:b/>
        </w:rPr>
        <w:t>M</w:t>
      </w:r>
      <w:r>
        <w:rPr>
          <w:b/>
        </w:rPr>
        <w:t>.</w:t>
      </w:r>
      <w:r>
        <w:t xml:space="preserve"> dans la zone </w:t>
      </w:r>
      <w:r w:rsidRPr="008C048F">
        <w:rPr>
          <w:b/>
        </w:rPr>
        <w:t>Co</w:t>
      </w:r>
      <w:r w:rsidRPr="008C048F">
        <w:rPr>
          <w:b/>
        </w:rPr>
        <w:t>m</w:t>
      </w:r>
      <w:r w:rsidRPr="008C048F">
        <w:rPr>
          <w:b/>
        </w:rPr>
        <w:t>parer avec.</w:t>
      </w:r>
    </w:p>
    <w:p w:rsidR="004B5CCD" w:rsidRDefault="004B5CCD" w:rsidP="004B5CCD">
      <w:r>
        <w:t xml:space="preserve">Dans la zone </w:t>
      </w:r>
      <w:r w:rsidRPr="008C048F">
        <w:rPr>
          <w:b/>
        </w:rPr>
        <w:t>Insérer le texte suivant</w:t>
      </w:r>
      <w:r>
        <w:t xml:space="preserve">, saisissez le texte à afficher lorsque la condition est vérifiée. Ici, tapez </w:t>
      </w:r>
      <w:r w:rsidRPr="008C048F">
        <w:rPr>
          <w:b/>
        </w:rPr>
        <w:t>Cher ESPACE</w:t>
      </w:r>
      <w:r>
        <w:t>.</w:t>
      </w:r>
    </w:p>
    <w:p w:rsidR="004B5CCD" w:rsidRDefault="004B5CCD" w:rsidP="004B5CCD">
      <w:r>
        <w:t xml:space="preserve">Dans la zone </w:t>
      </w:r>
      <w:r w:rsidRPr="008C048F">
        <w:rPr>
          <w:b/>
        </w:rPr>
        <w:t>Sinon, celui-ci,</w:t>
      </w:r>
      <w:r>
        <w:t xml:space="preserve"> saisissez le texte à imprimer lorsque la condition n’est pas vérifiée. Ici, saisissez </w:t>
      </w:r>
      <w:r w:rsidRPr="008C048F">
        <w:rPr>
          <w:b/>
        </w:rPr>
        <w:t>Chère ESPACE</w:t>
      </w:r>
      <w:r>
        <w:t>.</w:t>
      </w:r>
    </w:p>
    <w:p w:rsidR="004B5CCD" w:rsidRDefault="004B5CCD" w:rsidP="004B5CCD">
      <w:r>
        <w:t>Cliquez sur le bouton OK.</w:t>
      </w:r>
    </w:p>
    <w:p w:rsidR="003D62C2" w:rsidRDefault="003D62C2" w:rsidP="003D62C2">
      <w:pPr>
        <w:pStyle w:val="Sansinterligne"/>
        <w:jc w:val="both"/>
      </w:pPr>
    </w:p>
    <w:p w:rsidR="003D62C2" w:rsidRPr="001C1118" w:rsidRDefault="003D62C2" w:rsidP="003D62C2">
      <w:pPr>
        <w:shd w:val="clear" w:color="auto" w:fill="C2D69B" w:themeFill="accent3" w:themeFillTint="99"/>
        <w:jc w:val="both"/>
        <w:outlineLvl w:val="1"/>
        <w:rPr>
          <w:b/>
          <w:shadow/>
          <w:color w:val="76923C" w:themeColor="accent3" w:themeShade="BF"/>
          <w:sz w:val="28"/>
        </w:rPr>
      </w:pPr>
      <w:r>
        <w:rPr>
          <w:b/>
          <w:shadow/>
          <w:color w:val="76923C" w:themeColor="accent3" w:themeShade="BF"/>
          <w:sz w:val="28"/>
        </w:rPr>
        <w:t>Créer un formulaire</w:t>
      </w:r>
    </w:p>
    <w:p w:rsidR="008023A8" w:rsidRDefault="008023A8" w:rsidP="008023A8">
      <w:pPr>
        <w:pStyle w:val="Sansinterligne"/>
        <w:jc w:val="both"/>
      </w:pPr>
      <w:r>
        <w:t>Méthode : Tout d’abord, cliquez sur le menu Fichier et Option puis sur Personnaliser le ruban et « Développeur ». Cette manipulation vous permet d’afficher le mode Développeur dans le ruban des options en haut de votre document. Revenez sur votre fichier. Cliquez sur « Développeur » puis sur l’icône « Contrôle du contenu de zone de liste déroulante ». Pour trouver cet icône, il faut mettre la souris sur les petits icônes au milieu de la zone de ruban, c’est l’icône qui représente un tableau avec une liste.</w:t>
      </w:r>
    </w:p>
    <w:p w:rsidR="008023A8" w:rsidRDefault="008023A8" w:rsidP="008023A8">
      <w:pPr>
        <w:pStyle w:val="Sansinterligne"/>
        <w:jc w:val="both"/>
      </w:pPr>
      <w:r>
        <w:t>Un champ d’insertion apparaît alors, noté « Choisissez un élément ». Cette zone doit être à l’endroit exact où vous souhaitez insérer une variable dans votre lettre. Cliquez sur « Propriétés ». Une fenêtre s’ouvre. Donnez un titre à votre zone d’insertion, par exemple « Heure de RDV », puis cliquez sur « Ajouter » et inscrire les variables que vous souhaitez (8h-9h…) puis OK. Vous recommencer la m</w:t>
      </w:r>
      <w:r>
        <w:t>a</w:t>
      </w:r>
      <w:r>
        <w:t>nipulation autant de fois que vous avez de variables. Une fois toutes les variables inscrites, cliquez sur OK. Dans votre fichier, au dessus du champ d’insertion apparaît le nom de la variable, et si vous cliquez sur la flèche à droite, votre liste apparaît. Il suffit alors de sélectionner la variable que vous souhaitez insérer selon le destinataire.</w:t>
      </w:r>
    </w:p>
    <w:p w:rsidR="003D62C2" w:rsidRDefault="003D62C2" w:rsidP="003D62C2">
      <w:pPr>
        <w:pStyle w:val="Sansinterligne"/>
        <w:jc w:val="both"/>
      </w:pPr>
    </w:p>
    <w:p w:rsidR="003D62C2" w:rsidRPr="003D62C2" w:rsidRDefault="003D62C2" w:rsidP="003D62C2">
      <w:pPr>
        <w:rPr>
          <w:b/>
        </w:rPr>
      </w:pPr>
      <w:r>
        <w:rPr>
          <w:b/>
        </w:rPr>
        <w:t xml:space="preserve">1- </w:t>
      </w:r>
      <w:r w:rsidRPr="003D62C2">
        <w:rPr>
          <w:b/>
        </w:rPr>
        <w:t>Insérer des contrôles de contenu dans un formulaire</w:t>
      </w:r>
    </w:p>
    <w:p w:rsidR="003D62C2" w:rsidRDefault="003D62C2" w:rsidP="003D62C2">
      <w:pPr>
        <w:pStyle w:val="Sansinterligne"/>
        <w:jc w:val="both"/>
      </w:pPr>
      <w:r>
        <w:lastRenderedPageBreak/>
        <w:t>Le contrôle de contenu se présente sous la forme de texte, de liste modifiable ou déroulante, de sélecteur de dates ou de sélecteur de blocs de construction.</w:t>
      </w:r>
    </w:p>
    <w:p w:rsidR="003D62C2" w:rsidRDefault="003D62C2" w:rsidP="003D62C2">
      <w:pPr>
        <w:pStyle w:val="Sansinterligne"/>
        <w:jc w:val="both"/>
      </w:pPr>
      <w:r>
        <w:t xml:space="preserve">Activez le mode </w:t>
      </w:r>
      <w:r w:rsidRPr="006D4A90">
        <w:rPr>
          <w:b/>
        </w:rPr>
        <w:t>Création</w:t>
      </w:r>
      <w:r>
        <w:t xml:space="preserve"> en cliquant sur le bouton correspondant visible dans le groupe </w:t>
      </w:r>
      <w:r w:rsidRPr="006D4A90">
        <w:rPr>
          <w:b/>
        </w:rPr>
        <w:t>Contrôle</w:t>
      </w:r>
      <w:r>
        <w:t>.</w:t>
      </w:r>
    </w:p>
    <w:p w:rsidR="003D62C2" w:rsidRDefault="003D62C2" w:rsidP="003D62C2">
      <w:pPr>
        <w:pStyle w:val="Sansinterligne"/>
        <w:jc w:val="both"/>
      </w:pPr>
      <w:r>
        <w:t>Positionnez le point d’insertion à l’emplacement où le contrôle de contenu doit être inséré.</w:t>
      </w:r>
    </w:p>
    <w:p w:rsidR="003D62C2" w:rsidRDefault="003D62C2" w:rsidP="003D62C2">
      <w:pPr>
        <w:pStyle w:val="Sansinterligne"/>
        <w:jc w:val="both"/>
      </w:pPr>
      <w:r>
        <w:t xml:space="preserve">Cliquez dans le groupe </w:t>
      </w:r>
      <w:r w:rsidRPr="00BB2832">
        <w:rPr>
          <w:b/>
        </w:rPr>
        <w:t>Contrôles</w:t>
      </w:r>
      <w:r>
        <w:t>, sur l’un des outils suivants en fonction du contrôle de contenu à insérer :</w:t>
      </w:r>
    </w:p>
    <w:p w:rsidR="003D62C2" w:rsidRDefault="003D62C2" w:rsidP="003D62C2">
      <w:pPr>
        <w:pStyle w:val="Sansinterligne"/>
        <w:jc w:val="both"/>
      </w:pPr>
      <w:r>
        <w:rPr>
          <w:noProof/>
          <w:lang w:eastAsia="fr-FR"/>
        </w:rPr>
        <w:drawing>
          <wp:inline distT="0" distB="0" distL="0" distR="0">
            <wp:extent cx="384944" cy="245889"/>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63981" r="96150" b="31651"/>
                    <a:stretch>
                      <a:fillRect/>
                    </a:stretch>
                  </pic:blipFill>
                  <pic:spPr bwMode="auto">
                    <a:xfrm>
                      <a:off x="0" y="0"/>
                      <a:ext cx="384944" cy="245889"/>
                    </a:xfrm>
                    <a:prstGeom prst="rect">
                      <a:avLst/>
                    </a:prstGeom>
                    <a:noFill/>
                    <a:ln w="9525">
                      <a:noFill/>
                      <a:miter lim="800000"/>
                      <a:headEnd/>
                      <a:tailEnd/>
                    </a:ln>
                  </pic:spPr>
                </pic:pic>
              </a:graphicData>
            </a:graphic>
          </wp:inline>
        </w:drawing>
      </w:r>
      <w:r>
        <w:t xml:space="preserve"> </w:t>
      </w:r>
      <w:r>
        <w:tab/>
      </w:r>
      <w:r>
        <w:tab/>
        <w:t>Insère un contrôle de texte permettant à l’utilisateur de saisir un texte (sur une ligne dans le 1</w:t>
      </w:r>
      <w:r w:rsidRPr="000E48FA">
        <w:rPr>
          <w:vertAlign w:val="superscript"/>
        </w:rPr>
        <w:t>er</w:t>
      </w:r>
      <w:r>
        <w:t xml:space="preserve"> cas).</w:t>
      </w:r>
    </w:p>
    <w:p w:rsidR="003D62C2" w:rsidRDefault="003D62C2" w:rsidP="003D62C2">
      <w:pPr>
        <w:pStyle w:val="Sansinterligne"/>
        <w:jc w:val="both"/>
      </w:pPr>
      <w:r w:rsidRPr="000E48FA">
        <w:rPr>
          <w:noProof/>
          <w:lang w:eastAsia="fr-FR"/>
        </w:rPr>
        <w:drawing>
          <wp:inline distT="0" distB="0" distL="0" distR="0">
            <wp:extent cx="181876" cy="261258"/>
            <wp:effectExtent l="19050" t="0" r="8624"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490" t="63981" r="94695" b="31380"/>
                    <a:stretch>
                      <a:fillRect/>
                    </a:stretch>
                  </pic:blipFill>
                  <pic:spPr bwMode="auto">
                    <a:xfrm>
                      <a:off x="0" y="0"/>
                      <a:ext cx="181876" cy="261258"/>
                    </a:xfrm>
                    <a:prstGeom prst="rect">
                      <a:avLst/>
                    </a:prstGeom>
                    <a:noFill/>
                    <a:ln w="9525">
                      <a:noFill/>
                      <a:miter lim="800000"/>
                      <a:headEnd/>
                      <a:tailEnd/>
                    </a:ln>
                  </pic:spPr>
                </pic:pic>
              </a:graphicData>
            </a:graphic>
          </wp:inline>
        </w:drawing>
      </w:r>
      <w:r>
        <w:tab/>
      </w:r>
      <w:r>
        <w:tab/>
        <w:t>Insère un contrôle de contenu d’une image permettant à l’utilisateur du formulaire de sélectionner une image.</w:t>
      </w:r>
    </w:p>
    <w:p w:rsidR="003D62C2" w:rsidRDefault="003D62C2" w:rsidP="003D62C2">
      <w:pPr>
        <w:pStyle w:val="Sansinterligne"/>
        <w:jc w:val="both"/>
      </w:pPr>
      <w:r w:rsidRPr="000E48FA">
        <w:rPr>
          <w:noProof/>
          <w:lang w:eastAsia="fr-FR"/>
        </w:rPr>
        <w:drawing>
          <wp:inline distT="0" distB="0" distL="0" distR="0">
            <wp:extent cx="180927" cy="215153"/>
            <wp:effectExtent l="1905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5035" t="64936" r="93157" b="31244"/>
                    <a:stretch>
                      <a:fillRect/>
                    </a:stretch>
                  </pic:blipFill>
                  <pic:spPr bwMode="auto">
                    <a:xfrm>
                      <a:off x="0" y="0"/>
                      <a:ext cx="180927" cy="215153"/>
                    </a:xfrm>
                    <a:prstGeom prst="rect">
                      <a:avLst/>
                    </a:prstGeom>
                    <a:noFill/>
                    <a:ln w="9525">
                      <a:noFill/>
                      <a:miter lim="800000"/>
                      <a:headEnd/>
                      <a:tailEnd/>
                    </a:ln>
                  </pic:spPr>
                </pic:pic>
              </a:graphicData>
            </a:graphic>
          </wp:inline>
        </w:drawing>
      </w:r>
      <w:r>
        <w:tab/>
      </w:r>
      <w:r>
        <w:tab/>
        <w:t>Insère un contrôle de contenu d’une zone de liste modifiable permettant à l’utilisateur du formulaire de sélectionner un élément dans la liste ou de saisir un texte si aucun él</w:t>
      </w:r>
      <w:r>
        <w:t>é</w:t>
      </w:r>
      <w:r>
        <w:t>ment ne lui convient.</w:t>
      </w:r>
    </w:p>
    <w:p w:rsidR="003D62C2" w:rsidRDefault="003D62C2" w:rsidP="003D62C2">
      <w:pPr>
        <w:pStyle w:val="Sansinterligne"/>
        <w:jc w:val="both"/>
      </w:pPr>
      <w:r w:rsidRPr="000E48FA">
        <w:rPr>
          <w:noProof/>
          <w:lang w:eastAsia="fr-FR"/>
        </w:rPr>
        <w:drawing>
          <wp:inline distT="0" distB="0" distL="0" distR="0">
            <wp:extent cx="212227" cy="222837"/>
            <wp:effectExtent l="1905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810" t="68611" r="97649" b="28523"/>
                    <a:stretch>
                      <a:fillRect/>
                    </a:stretch>
                  </pic:blipFill>
                  <pic:spPr bwMode="auto">
                    <a:xfrm>
                      <a:off x="0" y="0"/>
                      <a:ext cx="217437" cy="228307"/>
                    </a:xfrm>
                    <a:prstGeom prst="rect">
                      <a:avLst/>
                    </a:prstGeom>
                    <a:noFill/>
                    <a:ln w="9525">
                      <a:noFill/>
                      <a:miter lim="800000"/>
                      <a:headEnd/>
                      <a:tailEnd/>
                    </a:ln>
                  </pic:spPr>
                </pic:pic>
              </a:graphicData>
            </a:graphic>
          </wp:inline>
        </w:drawing>
      </w:r>
      <w:r>
        <w:tab/>
      </w:r>
      <w:r>
        <w:tab/>
        <w:t>Insère un contrôle de contenu de liste déroulante permettant à l’utilisateur du fo</w:t>
      </w:r>
      <w:r>
        <w:t>r</w:t>
      </w:r>
      <w:r>
        <w:t>mulaire de sélectionner un élément dans la liste.</w:t>
      </w:r>
    </w:p>
    <w:p w:rsidR="003D62C2" w:rsidRDefault="003D62C2" w:rsidP="003D62C2">
      <w:pPr>
        <w:pStyle w:val="Sansinterligne"/>
        <w:jc w:val="both"/>
      </w:pPr>
      <w:r w:rsidRPr="000E48FA">
        <w:rPr>
          <w:noProof/>
          <w:lang w:eastAsia="fr-FR"/>
        </w:rPr>
        <w:drawing>
          <wp:inline distT="0" distB="0" distL="0" distR="0">
            <wp:extent cx="223664" cy="253574"/>
            <wp:effectExtent l="19050" t="0" r="4936"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115" t="68326" r="96071" b="28078"/>
                    <a:stretch>
                      <a:fillRect/>
                    </a:stretch>
                  </pic:blipFill>
                  <pic:spPr bwMode="auto">
                    <a:xfrm>
                      <a:off x="0" y="0"/>
                      <a:ext cx="227863" cy="258335"/>
                    </a:xfrm>
                    <a:prstGeom prst="rect">
                      <a:avLst/>
                    </a:prstGeom>
                    <a:noFill/>
                    <a:ln w="9525">
                      <a:noFill/>
                      <a:miter lim="800000"/>
                      <a:headEnd/>
                      <a:tailEnd/>
                    </a:ln>
                  </pic:spPr>
                </pic:pic>
              </a:graphicData>
            </a:graphic>
          </wp:inline>
        </w:drawing>
      </w:r>
      <w:r>
        <w:tab/>
      </w:r>
      <w:r>
        <w:tab/>
        <w:t>Insère un contrôle de contenu de sélecteur de date permettant à l’utilisateur du fo</w:t>
      </w:r>
      <w:r>
        <w:t>r</w:t>
      </w:r>
      <w:r>
        <w:t>mulaire de sélectionner une date.</w:t>
      </w:r>
    </w:p>
    <w:p w:rsidR="003D62C2" w:rsidRDefault="003D62C2" w:rsidP="003D62C2">
      <w:pPr>
        <w:pStyle w:val="Sansinterligne"/>
        <w:jc w:val="both"/>
      </w:pPr>
    </w:p>
    <w:p w:rsidR="003D62C2" w:rsidRDefault="003D62C2" w:rsidP="003D62C2">
      <w:pPr>
        <w:pStyle w:val="Sansinterligne"/>
        <w:jc w:val="both"/>
      </w:pPr>
      <w:r>
        <w:t>Insérez ainsi tous les contrôles de contenu du formulaire.</w:t>
      </w:r>
    </w:p>
    <w:p w:rsidR="003D62C2" w:rsidRDefault="003D62C2" w:rsidP="003D62C2">
      <w:pPr>
        <w:pStyle w:val="Sansinterligne"/>
        <w:jc w:val="both"/>
      </w:pPr>
    </w:p>
    <w:p w:rsidR="003D62C2" w:rsidRDefault="003D62C2" w:rsidP="003D62C2">
      <w:pPr>
        <w:pStyle w:val="Sansinterligne"/>
        <w:jc w:val="both"/>
      </w:pPr>
      <w:r>
        <w:t xml:space="preserve">Désactivez le </w:t>
      </w:r>
      <w:r w:rsidRPr="00BB2832">
        <w:rPr>
          <w:b/>
        </w:rPr>
        <w:t>Mode Création</w:t>
      </w:r>
      <w:r>
        <w:t xml:space="preserve"> en cliquant sur le bouton correspondant visible dans le groupe </w:t>
      </w:r>
      <w:r w:rsidRPr="00BB2832">
        <w:rPr>
          <w:b/>
        </w:rPr>
        <w:t>Co</w:t>
      </w:r>
      <w:r w:rsidRPr="00BB2832">
        <w:rPr>
          <w:b/>
        </w:rPr>
        <w:t>n</w:t>
      </w:r>
      <w:r w:rsidRPr="00BB2832">
        <w:rPr>
          <w:b/>
        </w:rPr>
        <w:t>trôles</w:t>
      </w:r>
      <w:r>
        <w:t>.</w:t>
      </w:r>
    </w:p>
    <w:p w:rsidR="003D62C2" w:rsidRPr="008714B0" w:rsidRDefault="003D62C2" w:rsidP="003D62C2">
      <w:pPr>
        <w:pStyle w:val="Sansinterligne"/>
        <w:jc w:val="both"/>
      </w:pPr>
    </w:p>
    <w:p w:rsidR="003D62C2" w:rsidRPr="003D62C2" w:rsidRDefault="003D62C2" w:rsidP="003D62C2">
      <w:pPr>
        <w:rPr>
          <w:b/>
        </w:rPr>
      </w:pPr>
      <w:r>
        <w:rPr>
          <w:b/>
        </w:rPr>
        <w:t xml:space="preserve">2- </w:t>
      </w:r>
      <w:r w:rsidRPr="003D62C2">
        <w:rPr>
          <w:b/>
        </w:rPr>
        <w:t>Définir les propriétés d’un contrôle de contenu</w:t>
      </w:r>
    </w:p>
    <w:p w:rsidR="003D62C2" w:rsidRDefault="003D62C2" w:rsidP="003D62C2">
      <w:pPr>
        <w:pStyle w:val="Sansinterligne"/>
        <w:jc w:val="both"/>
      </w:pPr>
      <w:r>
        <w:t>Il nous faut préciser les différentes valeurs des contrôles de type liste déroulante. Pour cela, vous devez modifier les propriétés des contrôles de contenu.</w:t>
      </w:r>
    </w:p>
    <w:p w:rsidR="003D62C2" w:rsidRDefault="003D62C2" w:rsidP="003D62C2">
      <w:pPr>
        <w:pStyle w:val="Sansinterligne"/>
        <w:jc w:val="both"/>
      </w:pPr>
      <w:r>
        <w:t xml:space="preserve">Sélectionnez l’onglet </w:t>
      </w:r>
      <w:r w:rsidRPr="00BB2832">
        <w:rPr>
          <w:b/>
        </w:rPr>
        <w:t>Développeur</w:t>
      </w:r>
      <w:r>
        <w:t xml:space="preserve"> puis veillez à ce que le </w:t>
      </w:r>
      <w:r w:rsidRPr="00BB2832">
        <w:rPr>
          <w:b/>
        </w:rPr>
        <w:t>Mode Création</w:t>
      </w:r>
      <w:r>
        <w:t xml:space="preserve"> ne soit pas actif.</w:t>
      </w:r>
    </w:p>
    <w:p w:rsidR="003D62C2" w:rsidRDefault="003D62C2" w:rsidP="003D62C2">
      <w:pPr>
        <w:pStyle w:val="Sansinterligne"/>
        <w:jc w:val="both"/>
      </w:pPr>
      <w:r>
        <w:t>Cliquez sur le contrôle de contenu de texte pour lequel vous souhaitez définir des propriétés.</w:t>
      </w:r>
    </w:p>
    <w:p w:rsidR="003D62C2" w:rsidRDefault="003D62C2" w:rsidP="003D62C2">
      <w:pPr>
        <w:pStyle w:val="Sansinterligne"/>
        <w:jc w:val="both"/>
      </w:pPr>
      <w:r>
        <w:t xml:space="preserve">Cliquez sur le bouton </w:t>
      </w:r>
      <w:r w:rsidRPr="00BB2832">
        <w:rPr>
          <w:b/>
        </w:rPr>
        <w:t>Propriétés</w:t>
      </w:r>
      <w:r>
        <w:t xml:space="preserve"> visible dans le groupe </w:t>
      </w:r>
      <w:r w:rsidRPr="00BB2832">
        <w:rPr>
          <w:b/>
        </w:rPr>
        <w:t>Contrôles</w:t>
      </w:r>
      <w:r>
        <w:t>.</w:t>
      </w:r>
    </w:p>
    <w:p w:rsidR="003D62C2" w:rsidRDefault="003D62C2" w:rsidP="003D62C2">
      <w:pPr>
        <w:pStyle w:val="Sansinterligne"/>
        <w:jc w:val="both"/>
      </w:pPr>
      <w:r>
        <w:t xml:space="preserve">Spécifiez éventuellement un </w:t>
      </w:r>
      <w:r w:rsidRPr="00BB2832">
        <w:rPr>
          <w:b/>
        </w:rPr>
        <w:t>Titre</w:t>
      </w:r>
      <w:r>
        <w:t xml:space="preserve"> pour le contrôle dans la zone de saisie correspondante : le titre est visible dans un onglet au-dessus du contrôle lorsque celui-ci est sélectionné.</w:t>
      </w:r>
    </w:p>
    <w:p w:rsidR="003D62C2" w:rsidRDefault="003D62C2" w:rsidP="003D62C2">
      <w:pPr>
        <w:pStyle w:val="Sansinterligne"/>
        <w:jc w:val="both"/>
      </w:pPr>
    </w:p>
    <w:p w:rsidR="003D62C2" w:rsidRDefault="003D62C2" w:rsidP="003D62C2">
      <w:pPr>
        <w:pStyle w:val="Sansinterligne"/>
        <w:jc w:val="both"/>
      </w:pPr>
      <w:r>
        <w:t>Occupons-nous de nos contrôles de type liste modifiable et liste déroulante.</w:t>
      </w:r>
    </w:p>
    <w:p w:rsidR="003D62C2" w:rsidRDefault="003D62C2" w:rsidP="003D62C2">
      <w:pPr>
        <w:pStyle w:val="Sansinterligne"/>
        <w:jc w:val="both"/>
      </w:pPr>
      <w:r>
        <w:t>Cliquez sur le contrôle de contenu de zone de liste modifiable ou de liste déroulante pour lequel vous souhaitez définir les propriétés.</w:t>
      </w:r>
    </w:p>
    <w:p w:rsidR="003D62C2" w:rsidRDefault="003D62C2" w:rsidP="003D62C2">
      <w:pPr>
        <w:pStyle w:val="Sansinterligne"/>
        <w:jc w:val="both"/>
      </w:pPr>
      <w:r>
        <w:t xml:space="preserve">Cliquez sur le bouton </w:t>
      </w:r>
      <w:r w:rsidRPr="00BB2832">
        <w:rPr>
          <w:b/>
        </w:rPr>
        <w:t>Propriétés</w:t>
      </w:r>
      <w:r>
        <w:t xml:space="preserve"> visible dans le groupe </w:t>
      </w:r>
      <w:r w:rsidRPr="00BB2832">
        <w:rPr>
          <w:b/>
        </w:rPr>
        <w:t>Contrôles</w:t>
      </w:r>
      <w:r>
        <w:t>.</w:t>
      </w:r>
    </w:p>
    <w:p w:rsidR="003D62C2" w:rsidRDefault="003D62C2" w:rsidP="003D62C2">
      <w:pPr>
        <w:pStyle w:val="Sansinterligne"/>
        <w:jc w:val="both"/>
      </w:pPr>
      <w:r>
        <w:t xml:space="preserve">Définissez les propriétés </w:t>
      </w:r>
      <w:r w:rsidRPr="00BB2832">
        <w:rPr>
          <w:b/>
        </w:rPr>
        <w:t>Général</w:t>
      </w:r>
      <w:r>
        <w:t xml:space="preserve"> et les propriétés de </w:t>
      </w:r>
      <w:r w:rsidRPr="00BB2832">
        <w:rPr>
          <w:b/>
        </w:rPr>
        <w:t>Verrouillage</w:t>
      </w:r>
      <w:r>
        <w:t xml:space="preserve"> comme pour un contrôle de co</w:t>
      </w:r>
      <w:r>
        <w:t>n</w:t>
      </w:r>
      <w:r>
        <w:t>tenu de texte.</w:t>
      </w:r>
    </w:p>
    <w:p w:rsidR="003D62C2" w:rsidRDefault="003D62C2" w:rsidP="003D62C2">
      <w:pPr>
        <w:pStyle w:val="Sansinterligne"/>
        <w:jc w:val="both"/>
      </w:pPr>
      <w:r>
        <w:t xml:space="preserve">Pour chaque élément à faire apparaître dans la liste, cliquez sur le bouton </w:t>
      </w:r>
      <w:r w:rsidRPr="00BB2832">
        <w:rPr>
          <w:b/>
        </w:rPr>
        <w:t>Ajouter</w:t>
      </w:r>
      <w:r>
        <w:t xml:space="preserve">, saisissez son </w:t>
      </w:r>
      <w:r w:rsidRPr="00BB2832">
        <w:rPr>
          <w:b/>
        </w:rPr>
        <w:t>Nom</w:t>
      </w:r>
      <w:r>
        <w:t xml:space="preserve"> complet puis cliquez sur le bouton </w:t>
      </w:r>
      <w:r w:rsidRPr="00BB2832">
        <w:rPr>
          <w:b/>
        </w:rPr>
        <w:t>OK</w:t>
      </w:r>
      <w:r>
        <w:t>.</w:t>
      </w:r>
    </w:p>
    <w:p w:rsidR="003D62C2" w:rsidRDefault="003D62C2" w:rsidP="003D62C2">
      <w:pPr>
        <w:pStyle w:val="Sansinterligne"/>
        <w:jc w:val="both"/>
      </w:pPr>
      <w:r>
        <w:t xml:space="preserve">Pour modifier un élément, sélectionnez-le dans la liste, cliquez sur le bouton </w:t>
      </w:r>
      <w:r w:rsidRPr="00BB2832">
        <w:rPr>
          <w:b/>
        </w:rPr>
        <w:t>Modifier</w:t>
      </w:r>
      <w:r>
        <w:t xml:space="preserve">, réalisez vos modifications puis validez sur le bouton </w:t>
      </w:r>
      <w:r w:rsidRPr="00BB2832">
        <w:rPr>
          <w:b/>
        </w:rPr>
        <w:t>OK</w:t>
      </w:r>
      <w:r>
        <w:t>.</w:t>
      </w:r>
    </w:p>
    <w:p w:rsidR="003D62C2" w:rsidRDefault="003D62C2" w:rsidP="003D62C2">
      <w:pPr>
        <w:pStyle w:val="Sansinterligne"/>
        <w:jc w:val="both"/>
      </w:pPr>
      <w:r>
        <w:t xml:space="preserve">Pour supprimer un élément, sélectionnez-le dans la liste puis cliquez sur le bouton </w:t>
      </w:r>
      <w:r w:rsidRPr="00BB2832">
        <w:rPr>
          <w:b/>
        </w:rPr>
        <w:t>Supprimer</w:t>
      </w:r>
      <w:r>
        <w:t>.</w:t>
      </w:r>
    </w:p>
    <w:p w:rsidR="003D62C2" w:rsidRPr="00BB2832" w:rsidRDefault="003D62C2" w:rsidP="003D62C2">
      <w:pPr>
        <w:pStyle w:val="Sansinterligne"/>
        <w:jc w:val="both"/>
        <w:rPr>
          <w:b/>
        </w:rPr>
      </w:pPr>
      <w:r>
        <w:t xml:space="preserve">Pour modifier la position d’un élément dans la liste, sélectionnez-le puis utilisez les boutons </w:t>
      </w:r>
      <w:r w:rsidRPr="00BB2832">
        <w:rPr>
          <w:b/>
        </w:rPr>
        <w:t>Monter et/ou Descendre.</w:t>
      </w:r>
    </w:p>
    <w:p w:rsidR="003D62C2" w:rsidRDefault="003D62C2" w:rsidP="003D62C2">
      <w:pPr>
        <w:pStyle w:val="Sansinterligne"/>
        <w:jc w:val="both"/>
      </w:pPr>
      <w:r>
        <w:t xml:space="preserve">Cliquez sur le bouton </w:t>
      </w:r>
      <w:r w:rsidRPr="00BB2832">
        <w:rPr>
          <w:b/>
        </w:rPr>
        <w:t>OK</w:t>
      </w:r>
      <w:r>
        <w:t>.</w:t>
      </w:r>
    </w:p>
    <w:p w:rsidR="003D62C2" w:rsidRDefault="003D62C2" w:rsidP="003D62C2">
      <w:pPr>
        <w:pStyle w:val="Sansinterligne"/>
        <w:jc w:val="both"/>
      </w:pPr>
    </w:p>
    <w:p w:rsidR="00997D72" w:rsidRDefault="00997D72" w:rsidP="004B5CCD"/>
    <w:p w:rsidR="007131B9" w:rsidRPr="00B77E7D" w:rsidRDefault="00997D72" w:rsidP="007131B9">
      <w:pPr>
        <w:shd w:val="clear" w:color="auto" w:fill="B8CCE4" w:themeFill="accent1" w:themeFillTint="66"/>
        <w:rPr>
          <w:b/>
          <w:color w:val="365F91" w:themeColor="accent1" w:themeShade="BF"/>
          <w:sz w:val="28"/>
        </w:rPr>
      </w:pPr>
      <w:r>
        <w:rPr>
          <w:b/>
          <w:color w:val="365F91" w:themeColor="accent1" w:themeShade="BF"/>
          <w:sz w:val="28"/>
        </w:rPr>
        <w:lastRenderedPageBreak/>
        <w:t>Exercice</w:t>
      </w:r>
      <w:r w:rsidR="007131B9" w:rsidRPr="00B77E7D">
        <w:rPr>
          <w:b/>
          <w:color w:val="365F91" w:themeColor="accent1" w:themeShade="BF"/>
          <w:sz w:val="28"/>
        </w:rPr>
        <w:t xml:space="preserve"> : Réaliser </w:t>
      </w:r>
      <w:r w:rsidR="007131B9">
        <w:rPr>
          <w:b/>
          <w:color w:val="365F91" w:themeColor="accent1" w:themeShade="BF"/>
          <w:sz w:val="28"/>
        </w:rPr>
        <w:t>des</w:t>
      </w:r>
      <w:r w:rsidR="007131B9" w:rsidRPr="00B77E7D">
        <w:rPr>
          <w:b/>
          <w:color w:val="365F91" w:themeColor="accent1" w:themeShade="BF"/>
          <w:sz w:val="28"/>
        </w:rPr>
        <w:t xml:space="preserve"> courrier</w:t>
      </w:r>
      <w:r w:rsidR="007131B9">
        <w:rPr>
          <w:b/>
          <w:color w:val="365F91" w:themeColor="accent1" w:themeShade="BF"/>
          <w:sz w:val="28"/>
        </w:rPr>
        <w:t>s</w:t>
      </w:r>
      <w:r w:rsidR="007131B9" w:rsidRPr="00B77E7D">
        <w:rPr>
          <w:b/>
          <w:color w:val="365F91" w:themeColor="accent1" w:themeShade="BF"/>
          <w:sz w:val="28"/>
        </w:rPr>
        <w:t xml:space="preserve"> d’invitation, technique de publipostage</w:t>
      </w:r>
    </w:p>
    <w:p w:rsidR="007131B9" w:rsidRDefault="007131B9" w:rsidP="007131B9"/>
    <w:p w:rsidR="007131B9" w:rsidRDefault="007131B9" w:rsidP="007131B9">
      <w:r>
        <w:rPr>
          <w:noProof/>
          <w:lang w:eastAsia="fr-FR"/>
        </w:rPr>
        <w:drawing>
          <wp:inline distT="0" distB="0" distL="0" distR="0">
            <wp:extent cx="5760720" cy="478989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5760720" cy="4789892"/>
                    </a:xfrm>
                    <a:prstGeom prst="rect">
                      <a:avLst/>
                    </a:prstGeom>
                    <a:noFill/>
                    <a:ln w="9525">
                      <a:noFill/>
                      <a:miter lim="800000"/>
                      <a:headEnd/>
                      <a:tailEnd/>
                    </a:ln>
                  </pic:spPr>
                </pic:pic>
              </a:graphicData>
            </a:graphic>
          </wp:inline>
        </w:drawing>
      </w:r>
    </w:p>
    <w:p w:rsidR="007131B9" w:rsidRDefault="007131B9" w:rsidP="007131B9">
      <w:r>
        <w:rPr>
          <w:noProof/>
          <w:lang w:eastAsia="fr-FR"/>
        </w:rPr>
        <w:drawing>
          <wp:inline distT="0" distB="0" distL="0" distR="0">
            <wp:extent cx="5760720" cy="7471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5760720" cy="747175"/>
                    </a:xfrm>
                    <a:prstGeom prst="rect">
                      <a:avLst/>
                    </a:prstGeom>
                    <a:noFill/>
                    <a:ln w="9525">
                      <a:noFill/>
                      <a:miter lim="800000"/>
                      <a:headEnd/>
                      <a:tailEnd/>
                    </a:ln>
                  </pic:spPr>
                </pic:pic>
              </a:graphicData>
            </a:graphic>
          </wp:inline>
        </w:drawing>
      </w:r>
    </w:p>
    <w:p w:rsidR="007131B9" w:rsidRDefault="007131B9" w:rsidP="007131B9">
      <w:r>
        <w:rPr>
          <w:noProof/>
          <w:lang w:eastAsia="fr-FR"/>
        </w:rPr>
        <w:drawing>
          <wp:inline distT="0" distB="0" distL="0" distR="0">
            <wp:extent cx="5760720" cy="398878"/>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5760720" cy="398878"/>
                    </a:xfrm>
                    <a:prstGeom prst="rect">
                      <a:avLst/>
                    </a:prstGeom>
                    <a:noFill/>
                    <a:ln w="9525">
                      <a:noFill/>
                      <a:miter lim="800000"/>
                      <a:headEnd/>
                      <a:tailEnd/>
                    </a:ln>
                  </pic:spPr>
                </pic:pic>
              </a:graphicData>
            </a:graphic>
          </wp:inline>
        </w:drawing>
      </w:r>
    </w:p>
    <w:p w:rsidR="007131B9" w:rsidRDefault="00BF266B" w:rsidP="007131B9">
      <w:r>
        <w:rPr>
          <w:noProof/>
          <w:lang w:eastAsia="fr-FR"/>
        </w:rPr>
        <w:pict>
          <v:rect id="_x0000_s1082" style="position:absolute;margin-left:2.65pt;margin-top:3.6pt;width:26.25pt;height:12pt;z-index:251664384" stroked="f"/>
        </w:pict>
      </w:r>
      <w:r w:rsidR="007131B9">
        <w:rPr>
          <w:noProof/>
          <w:lang w:eastAsia="fr-FR"/>
        </w:rPr>
        <w:drawing>
          <wp:inline distT="0" distB="0" distL="0" distR="0">
            <wp:extent cx="5760720" cy="910786"/>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5760720" cy="910786"/>
                    </a:xfrm>
                    <a:prstGeom prst="rect">
                      <a:avLst/>
                    </a:prstGeom>
                    <a:noFill/>
                    <a:ln w="9525">
                      <a:noFill/>
                      <a:miter lim="800000"/>
                      <a:headEnd/>
                      <a:tailEnd/>
                    </a:ln>
                  </pic:spPr>
                </pic:pic>
              </a:graphicData>
            </a:graphic>
          </wp:inline>
        </w:drawing>
      </w:r>
    </w:p>
    <w:p w:rsidR="007131B9" w:rsidRDefault="007131B9" w:rsidP="007131B9">
      <w:r>
        <w:rPr>
          <w:noProof/>
          <w:lang w:eastAsia="fr-FR"/>
        </w:rPr>
        <w:drawing>
          <wp:inline distT="0" distB="0" distL="0" distR="0">
            <wp:extent cx="5760720" cy="668454"/>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5760720" cy="668454"/>
                    </a:xfrm>
                    <a:prstGeom prst="rect">
                      <a:avLst/>
                    </a:prstGeom>
                    <a:noFill/>
                    <a:ln w="9525">
                      <a:noFill/>
                      <a:miter lim="800000"/>
                      <a:headEnd/>
                      <a:tailEnd/>
                    </a:ln>
                  </pic:spPr>
                </pic:pic>
              </a:graphicData>
            </a:graphic>
          </wp:inline>
        </w:drawing>
      </w:r>
    </w:p>
    <w:p w:rsidR="007131B9" w:rsidRDefault="007131B9" w:rsidP="007131B9">
      <w:r>
        <w:rPr>
          <w:noProof/>
          <w:lang w:eastAsia="fr-FR"/>
        </w:rPr>
        <w:lastRenderedPageBreak/>
        <w:drawing>
          <wp:inline distT="0" distB="0" distL="0" distR="0">
            <wp:extent cx="5760720" cy="7585761"/>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5760720" cy="7585761"/>
                    </a:xfrm>
                    <a:prstGeom prst="rect">
                      <a:avLst/>
                    </a:prstGeom>
                    <a:noFill/>
                    <a:ln w="9525">
                      <a:noFill/>
                      <a:miter lim="800000"/>
                      <a:headEnd/>
                      <a:tailEnd/>
                    </a:ln>
                  </pic:spPr>
                </pic:pic>
              </a:graphicData>
            </a:graphic>
          </wp:inline>
        </w:drawing>
      </w:r>
    </w:p>
    <w:p w:rsidR="007131B9" w:rsidRDefault="007131B9" w:rsidP="007131B9">
      <w:r>
        <w:rPr>
          <w:noProof/>
          <w:lang w:eastAsia="fr-FR"/>
        </w:rPr>
        <w:lastRenderedPageBreak/>
        <w:drawing>
          <wp:inline distT="0" distB="0" distL="0" distR="0">
            <wp:extent cx="5760720" cy="820637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5760720" cy="8206375"/>
                    </a:xfrm>
                    <a:prstGeom prst="rect">
                      <a:avLst/>
                    </a:prstGeom>
                    <a:noFill/>
                    <a:ln w="9525">
                      <a:noFill/>
                      <a:miter lim="800000"/>
                      <a:headEnd/>
                      <a:tailEnd/>
                    </a:ln>
                  </pic:spPr>
                </pic:pic>
              </a:graphicData>
            </a:graphic>
          </wp:inline>
        </w:drawing>
      </w:r>
    </w:p>
    <w:p w:rsidR="007131B9" w:rsidRDefault="007131B9" w:rsidP="007131B9">
      <w:r>
        <w:rPr>
          <w:noProof/>
          <w:lang w:eastAsia="fr-FR"/>
        </w:rPr>
        <w:lastRenderedPageBreak/>
        <w:drawing>
          <wp:inline distT="0" distB="0" distL="0" distR="0">
            <wp:extent cx="5760720" cy="5202763"/>
            <wp:effectExtent l="19050" t="0" r="0" b="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5760720" cy="5202763"/>
                    </a:xfrm>
                    <a:prstGeom prst="rect">
                      <a:avLst/>
                    </a:prstGeom>
                    <a:noFill/>
                    <a:ln w="9525">
                      <a:noFill/>
                      <a:miter lim="800000"/>
                      <a:headEnd/>
                      <a:tailEnd/>
                    </a:ln>
                  </pic:spPr>
                </pic:pic>
              </a:graphicData>
            </a:graphic>
          </wp:inline>
        </w:drawing>
      </w:r>
    </w:p>
    <w:p w:rsidR="007131B9" w:rsidRDefault="007131B9" w:rsidP="007131B9">
      <w:r>
        <w:rPr>
          <w:noProof/>
          <w:lang w:eastAsia="fr-FR"/>
        </w:rPr>
        <w:drawing>
          <wp:inline distT="0" distB="0" distL="0" distR="0">
            <wp:extent cx="5760720" cy="3691995"/>
            <wp:effectExtent l="1905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5760720" cy="3691995"/>
                    </a:xfrm>
                    <a:prstGeom prst="rect">
                      <a:avLst/>
                    </a:prstGeom>
                    <a:noFill/>
                    <a:ln w="9525">
                      <a:noFill/>
                      <a:miter lim="800000"/>
                      <a:headEnd/>
                      <a:tailEnd/>
                    </a:ln>
                  </pic:spPr>
                </pic:pic>
              </a:graphicData>
            </a:graphic>
          </wp:inline>
        </w:drawing>
      </w:r>
    </w:p>
    <w:p w:rsidR="007131B9" w:rsidRDefault="007131B9" w:rsidP="007131B9">
      <w:r>
        <w:rPr>
          <w:noProof/>
          <w:lang w:eastAsia="fr-FR"/>
        </w:rPr>
        <w:lastRenderedPageBreak/>
        <w:drawing>
          <wp:inline distT="0" distB="0" distL="0" distR="0">
            <wp:extent cx="5553075" cy="5114925"/>
            <wp:effectExtent l="19050" t="0" r="9525"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5553075" cy="5114925"/>
                    </a:xfrm>
                    <a:prstGeom prst="rect">
                      <a:avLst/>
                    </a:prstGeom>
                    <a:noFill/>
                    <a:ln w="9525">
                      <a:noFill/>
                      <a:miter lim="800000"/>
                      <a:headEnd/>
                      <a:tailEnd/>
                    </a:ln>
                  </pic:spPr>
                </pic:pic>
              </a:graphicData>
            </a:graphic>
          </wp:inline>
        </w:drawing>
      </w:r>
    </w:p>
    <w:sectPr w:rsidR="007131B9" w:rsidSect="008137BD">
      <w:headerReference w:type="first" r:id="rId28"/>
      <w:pgSz w:w="11906" w:h="16838"/>
      <w:pgMar w:top="1417" w:right="1417" w:bottom="993"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D07" w:rsidRDefault="00F26D07" w:rsidP="0002751B">
      <w:pPr>
        <w:spacing w:after="0" w:line="240" w:lineRule="auto"/>
      </w:pPr>
      <w:r>
        <w:separator/>
      </w:r>
    </w:p>
  </w:endnote>
  <w:endnote w:type="continuationSeparator" w:id="0">
    <w:p w:rsidR="00F26D07" w:rsidRDefault="00F26D07" w:rsidP="000275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D07" w:rsidRDefault="00F26D07" w:rsidP="0002751B">
      <w:pPr>
        <w:spacing w:after="0" w:line="240" w:lineRule="auto"/>
      </w:pPr>
      <w:r>
        <w:separator/>
      </w:r>
    </w:p>
  </w:footnote>
  <w:footnote w:type="continuationSeparator" w:id="0">
    <w:p w:rsidR="00F26D07" w:rsidRDefault="00F26D07" w:rsidP="000275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CB8" w:rsidRPr="0002751B" w:rsidRDefault="00A04CB8" w:rsidP="0002751B">
    <w:pPr>
      <w:pStyle w:val="En-tte"/>
      <w:rPr>
        <w:i/>
      </w:rPr>
    </w:pPr>
    <w:r w:rsidRPr="0002751B">
      <w:rPr>
        <w:i/>
      </w:rPr>
      <w:t>Gestion administrative – BTS Sp3S 1</w:t>
    </w:r>
    <w:r w:rsidRPr="0002751B">
      <w:rPr>
        <w:i/>
        <w:vertAlign w:val="superscript"/>
      </w:rPr>
      <w:t>ère</w:t>
    </w:r>
    <w:r w:rsidRPr="0002751B">
      <w:rPr>
        <w:i/>
      </w:rPr>
      <w:t xml:space="preserve"> année</w:t>
    </w:r>
  </w:p>
  <w:p w:rsidR="00A04CB8" w:rsidRDefault="00A04CB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A0A5D"/>
    <w:multiLevelType w:val="hybridMultilevel"/>
    <w:tmpl w:val="99C6E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7D5304"/>
    <w:multiLevelType w:val="multilevel"/>
    <w:tmpl w:val="FA78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5930F2"/>
    <w:multiLevelType w:val="multilevel"/>
    <w:tmpl w:val="EE5A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947ED0"/>
    <w:multiLevelType w:val="multilevel"/>
    <w:tmpl w:val="AEE6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DB3336"/>
    <w:multiLevelType w:val="multilevel"/>
    <w:tmpl w:val="DE74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0B2026"/>
    <w:multiLevelType w:val="hybridMultilevel"/>
    <w:tmpl w:val="2020D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BD4353"/>
    <w:multiLevelType w:val="multilevel"/>
    <w:tmpl w:val="03B6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1B83AAF"/>
    <w:multiLevelType w:val="multilevel"/>
    <w:tmpl w:val="F9E2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A6C2D5F"/>
    <w:multiLevelType w:val="multilevel"/>
    <w:tmpl w:val="A082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B575CD2"/>
    <w:multiLevelType w:val="multilevel"/>
    <w:tmpl w:val="3676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E261E35"/>
    <w:multiLevelType w:val="multilevel"/>
    <w:tmpl w:val="1026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8985EC0"/>
    <w:multiLevelType w:val="multilevel"/>
    <w:tmpl w:val="6C62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79439D1"/>
    <w:multiLevelType w:val="multilevel"/>
    <w:tmpl w:val="AA56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3133B4B"/>
    <w:multiLevelType w:val="multilevel"/>
    <w:tmpl w:val="CC6A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5987978"/>
    <w:multiLevelType w:val="multilevel"/>
    <w:tmpl w:val="702A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361465B"/>
    <w:multiLevelType w:val="multilevel"/>
    <w:tmpl w:val="9162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5234D4D"/>
    <w:multiLevelType w:val="multilevel"/>
    <w:tmpl w:val="86D2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DAB09F5"/>
    <w:multiLevelType w:val="multilevel"/>
    <w:tmpl w:val="7CBC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254600E"/>
    <w:multiLevelType w:val="multilevel"/>
    <w:tmpl w:val="70E4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8"/>
  </w:num>
  <w:num w:numId="4">
    <w:abstractNumId w:val="16"/>
  </w:num>
  <w:num w:numId="5">
    <w:abstractNumId w:val="12"/>
  </w:num>
  <w:num w:numId="6">
    <w:abstractNumId w:val="8"/>
  </w:num>
  <w:num w:numId="7">
    <w:abstractNumId w:val="14"/>
  </w:num>
  <w:num w:numId="8">
    <w:abstractNumId w:val="15"/>
  </w:num>
  <w:num w:numId="9">
    <w:abstractNumId w:val="4"/>
  </w:num>
  <w:num w:numId="10">
    <w:abstractNumId w:val="11"/>
  </w:num>
  <w:num w:numId="11">
    <w:abstractNumId w:val="9"/>
  </w:num>
  <w:num w:numId="12">
    <w:abstractNumId w:val="13"/>
  </w:num>
  <w:num w:numId="13">
    <w:abstractNumId w:val="6"/>
  </w:num>
  <w:num w:numId="14">
    <w:abstractNumId w:val="7"/>
  </w:num>
  <w:num w:numId="15">
    <w:abstractNumId w:val="17"/>
  </w:num>
  <w:num w:numId="16">
    <w:abstractNumId w:val="1"/>
  </w:num>
  <w:num w:numId="17">
    <w:abstractNumId w:val="3"/>
  </w:num>
  <w:num w:numId="18">
    <w:abstractNumId w:val="10"/>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9"/>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624A3"/>
    <w:rsid w:val="00000979"/>
    <w:rsid w:val="000071E3"/>
    <w:rsid w:val="0001085E"/>
    <w:rsid w:val="00010A00"/>
    <w:rsid w:val="0002751B"/>
    <w:rsid w:val="00033312"/>
    <w:rsid w:val="000419C6"/>
    <w:rsid w:val="00042048"/>
    <w:rsid w:val="000640B5"/>
    <w:rsid w:val="000903EB"/>
    <w:rsid w:val="000B0779"/>
    <w:rsid w:val="000E1306"/>
    <w:rsid w:val="000F7D87"/>
    <w:rsid w:val="0012189C"/>
    <w:rsid w:val="00126716"/>
    <w:rsid w:val="00140894"/>
    <w:rsid w:val="00156861"/>
    <w:rsid w:val="001729C3"/>
    <w:rsid w:val="00182AF9"/>
    <w:rsid w:val="001B3367"/>
    <w:rsid w:val="001B57DD"/>
    <w:rsid w:val="001C1118"/>
    <w:rsid w:val="001C5550"/>
    <w:rsid w:val="001D0B5C"/>
    <w:rsid w:val="001D6C7B"/>
    <w:rsid w:val="001E5D08"/>
    <w:rsid w:val="001F34B2"/>
    <w:rsid w:val="0020707A"/>
    <w:rsid w:val="002071F9"/>
    <w:rsid w:val="002224EC"/>
    <w:rsid w:val="00226544"/>
    <w:rsid w:val="00243A09"/>
    <w:rsid w:val="00285AF6"/>
    <w:rsid w:val="002C6E2A"/>
    <w:rsid w:val="002D5329"/>
    <w:rsid w:val="00310E39"/>
    <w:rsid w:val="00311214"/>
    <w:rsid w:val="00316F23"/>
    <w:rsid w:val="00347776"/>
    <w:rsid w:val="00347840"/>
    <w:rsid w:val="0035065B"/>
    <w:rsid w:val="0036441C"/>
    <w:rsid w:val="00382D8F"/>
    <w:rsid w:val="0038545B"/>
    <w:rsid w:val="003A4D6F"/>
    <w:rsid w:val="003C15AD"/>
    <w:rsid w:val="003D62C2"/>
    <w:rsid w:val="003E6889"/>
    <w:rsid w:val="00437C2E"/>
    <w:rsid w:val="004624A3"/>
    <w:rsid w:val="004816EB"/>
    <w:rsid w:val="004A620E"/>
    <w:rsid w:val="004B5CCD"/>
    <w:rsid w:val="004E0C0D"/>
    <w:rsid w:val="004E4D41"/>
    <w:rsid w:val="004F64FD"/>
    <w:rsid w:val="00514759"/>
    <w:rsid w:val="0051582A"/>
    <w:rsid w:val="00520B9B"/>
    <w:rsid w:val="00537893"/>
    <w:rsid w:val="0056708F"/>
    <w:rsid w:val="00587A22"/>
    <w:rsid w:val="005B4436"/>
    <w:rsid w:val="005C5E3D"/>
    <w:rsid w:val="005D688D"/>
    <w:rsid w:val="005E33DB"/>
    <w:rsid w:val="005E614E"/>
    <w:rsid w:val="005F7801"/>
    <w:rsid w:val="00613C0D"/>
    <w:rsid w:val="00614A11"/>
    <w:rsid w:val="0061635F"/>
    <w:rsid w:val="00620B04"/>
    <w:rsid w:val="00627154"/>
    <w:rsid w:val="00633C98"/>
    <w:rsid w:val="00641567"/>
    <w:rsid w:val="00655CF3"/>
    <w:rsid w:val="00656886"/>
    <w:rsid w:val="00661C37"/>
    <w:rsid w:val="00676781"/>
    <w:rsid w:val="0068052F"/>
    <w:rsid w:val="006A77C3"/>
    <w:rsid w:val="006B2665"/>
    <w:rsid w:val="006E38AA"/>
    <w:rsid w:val="006E4BBC"/>
    <w:rsid w:val="006E6C7F"/>
    <w:rsid w:val="006F132E"/>
    <w:rsid w:val="007005A4"/>
    <w:rsid w:val="007079E4"/>
    <w:rsid w:val="00711360"/>
    <w:rsid w:val="007131B9"/>
    <w:rsid w:val="00715ABC"/>
    <w:rsid w:val="00721C0B"/>
    <w:rsid w:val="00730848"/>
    <w:rsid w:val="00744A5E"/>
    <w:rsid w:val="007645A6"/>
    <w:rsid w:val="00766329"/>
    <w:rsid w:val="0077167E"/>
    <w:rsid w:val="00781F7E"/>
    <w:rsid w:val="00797799"/>
    <w:rsid w:val="007A1ECD"/>
    <w:rsid w:val="007C15B0"/>
    <w:rsid w:val="007E76FE"/>
    <w:rsid w:val="008023A8"/>
    <w:rsid w:val="008043C6"/>
    <w:rsid w:val="008137BD"/>
    <w:rsid w:val="00825099"/>
    <w:rsid w:val="00844AB8"/>
    <w:rsid w:val="00853D02"/>
    <w:rsid w:val="00860442"/>
    <w:rsid w:val="008623F5"/>
    <w:rsid w:val="00867A05"/>
    <w:rsid w:val="008747F5"/>
    <w:rsid w:val="00892E2B"/>
    <w:rsid w:val="00894BE5"/>
    <w:rsid w:val="008C54AA"/>
    <w:rsid w:val="008D056C"/>
    <w:rsid w:val="008D28AD"/>
    <w:rsid w:val="008E144E"/>
    <w:rsid w:val="008F21CF"/>
    <w:rsid w:val="008F387F"/>
    <w:rsid w:val="008F698E"/>
    <w:rsid w:val="009009AE"/>
    <w:rsid w:val="00901075"/>
    <w:rsid w:val="00911A80"/>
    <w:rsid w:val="00930110"/>
    <w:rsid w:val="0093689A"/>
    <w:rsid w:val="00946D74"/>
    <w:rsid w:val="00954D06"/>
    <w:rsid w:val="00964929"/>
    <w:rsid w:val="00981052"/>
    <w:rsid w:val="00997D72"/>
    <w:rsid w:val="009B2D74"/>
    <w:rsid w:val="009B2F06"/>
    <w:rsid w:val="009F4CFE"/>
    <w:rsid w:val="009F5275"/>
    <w:rsid w:val="00A04CB8"/>
    <w:rsid w:val="00A12C27"/>
    <w:rsid w:val="00A14B75"/>
    <w:rsid w:val="00A31F38"/>
    <w:rsid w:val="00A33367"/>
    <w:rsid w:val="00A37354"/>
    <w:rsid w:val="00A60815"/>
    <w:rsid w:val="00A65C6D"/>
    <w:rsid w:val="00A663E0"/>
    <w:rsid w:val="00A8052B"/>
    <w:rsid w:val="00A948AC"/>
    <w:rsid w:val="00AB2B0C"/>
    <w:rsid w:val="00AB36F6"/>
    <w:rsid w:val="00AD3185"/>
    <w:rsid w:val="00AE6078"/>
    <w:rsid w:val="00AF227F"/>
    <w:rsid w:val="00B11001"/>
    <w:rsid w:val="00B227F4"/>
    <w:rsid w:val="00B259B8"/>
    <w:rsid w:val="00B3677A"/>
    <w:rsid w:val="00B4643B"/>
    <w:rsid w:val="00B474A0"/>
    <w:rsid w:val="00B62013"/>
    <w:rsid w:val="00B733EE"/>
    <w:rsid w:val="00B75B2F"/>
    <w:rsid w:val="00B914B7"/>
    <w:rsid w:val="00BC5FB1"/>
    <w:rsid w:val="00BC7F43"/>
    <w:rsid w:val="00BF266B"/>
    <w:rsid w:val="00BF447B"/>
    <w:rsid w:val="00C07168"/>
    <w:rsid w:val="00C13A15"/>
    <w:rsid w:val="00C3101C"/>
    <w:rsid w:val="00C4107F"/>
    <w:rsid w:val="00C442CA"/>
    <w:rsid w:val="00C50453"/>
    <w:rsid w:val="00C96791"/>
    <w:rsid w:val="00CA5BE7"/>
    <w:rsid w:val="00CE7576"/>
    <w:rsid w:val="00CF00E5"/>
    <w:rsid w:val="00D04139"/>
    <w:rsid w:val="00D1216E"/>
    <w:rsid w:val="00D1410C"/>
    <w:rsid w:val="00D2586E"/>
    <w:rsid w:val="00D3612F"/>
    <w:rsid w:val="00D41946"/>
    <w:rsid w:val="00D4379C"/>
    <w:rsid w:val="00D51B1C"/>
    <w:rsid w:val="00D51D20"/>
    <w:rsid w:val="00D675EC"/>
    <w:rsid w:val="00D72828"/>
    <w:rsid w:val="00D83719"/>
    <w:rsid w:val="00D956E9"/>
    <w:rsid w:val="00DB480D"/>
    <w:rsid w:val="00DC40AD"/>
    <w:rsid w:val="00DC63CC"/>
    <w:rsid w:val="00DF5830"/>
    <w:rsid w:val="00E41328"/>
    <w:rsid w:val="00E629E8"/>
    <w:rsid w:val="00E63BEB"/>
    <w:rsid w:val="00E75171"/>
    <w:rsid w:val="00EC5F91"/>
    <w:rsid w:val="00EC7631"/>
    <w:rsid w:val="00EC7A6D"/>
    <w:rsid w:val="00ED6B08"/>
    <w:rsid w:val="00EE6D4A"/>
    <w:rsid w:val="00EF22D2"/>
    <w:rsid w:val="00EF6FAC"/>
    <w:rsid w:val="00F1096E"/>
    <w:rsid w:val="00F14D80"/>
    <w:rsid w:val="00F1739E"/>
    <w:rsid w:val="00F22FF0"/>
    <w:rsid w:val="00F2617D"/>
    <w:rsid w:val="00F26D07"/>
    <w:rsid w:val="00F30ADD"/>
    <w:rsid w:val="00F31584"/>
    <w:rsid w:val="00F41577"/>
    <w:rsid w:val="00F467A8"/>
    <w:rsid w:val="00F64B6D"/>
    <w:rsid w:val="00F778BA"/>
    <w:rsid w:val="00F82372"/>
    <w:rsid w:val="00F94845"/>
    <w:rsid w:val="00FA2FE9"/>
    <w:rsid w:val="00FB7EA2"/>
    <w:rsid w:val="00FC2CAB"/>
    <w:rsid w:val="00FC31B5"/>
    <w:rsid w:val="00FC627F"/>
    <w:rsid w:val="00FD1D42"/>
    <w:rsid w:val="00FD38CF"/>
    <w:rsid w:val="00FD7F26"/>
    <w:rsid w:val="00FE1F44"/>
    <w:rsid w:val="00FF0C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9C6"/>
  </w:style>
  <w:style w:type="paragraph" w:styleId="Titre1">
    <w:name w:val="heading 1"/>
    <w:basedOn w:val="Normal"/>
    <w:next w:val="Normal"/>
    <w:link w:val="Titre1Car"/>
    <w:qFormat/>
    <w:rsid w:val="00285AF6"/>
    <w:pPr>
      <w:keepNext/>
      <w:spacing w:after="0" w:line="240" w:lineRule="auto"/>
      <w:jc w:val="center"/>
      <w:outlineLvl w:val="0"/>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78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7840"/>
    <w:rPr>
      <w:rFonts w:ascii="Tahoma" w:hAnsi="Tahoma" w:cs="Tahoma"/>
      <w:sz w:val="16"/>
      <w:szCs w:val="16"/>
    </w:rPr>
  </w:style>
  <w:style w:type="paragraph" w:styleId="Sansinterligne">
    <w:name w:val="No Spacing"/>
    <w:uiPriority w:val="1"/>
    <w:qFormat/>
    <w:rsid w:val="001C1118"/>
    <w:pPr>
      <w:spacing w:after="0" w:line="240" w:lineRule="auto"/>
    </w:pPr>
  </w:style>
  <w:style w:type="table" w:styleId="Grilledutableau">
    <w:name w:val="Table Grid"/>
    <w:basedOn w:val="TableauNormal"/>
    <w:uiPriority w:val="59"/>
    <w:rsid w:val="008F38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8D056C"/>
    <w:pPr>
      <w:ind w:left="720"/>
      <w:contextualSpacing/>
    </w:pPr>
  </w:style>
  <w:style w:type="character" w:customStyle="1" w:styleId="Titre1Car">
    <w:name w:val="Titre 1 Car"/>
    <w:basedOn w:val="Policepardfaut"/>
    <w:link w:val="Titre1"/>
    <w:rsid w:val="00285AF6"/>
    <w:rPr>
      <w:rFonts w:ascii="Times New Roman" w:eastAsia="Times New Roman" w:hAnsi="Times New Roman" w:cs="Times New Roman"/>
      <w:b/>
      <w:bCs/>
      <w:sz w:val="24"/>
      <w:szCs w:val="24"/>
      <w:lang w:eastAsia="fr-FR"/>
    </w:rPr>
  </w:style>
  <w:style w:type="paragraph" w:styleId="Normalcentr">
    <w:name w:val="Block Text"/>
    <w:basedOn w:val="Normal"/>
    <w:semiHidden/>
    <w:rsid w:val="00285AF6"/>
    <w:pPr>
      <w:pBdr>
        <w:top w:val="single" w:sz="4" w:space="1" w:color="auto"/>
        <w:left w:val="single" w:sz="4" w:space="4" w:color="auto"/>
        <w:bottom w:val="single" w:sz="4" w:space="1" w:color="auto"/>
        <w:right w:val="single" w:sz="4" w:space="4" w:color="auto"/>
      </w:pBdr>
      <w:tabs>
        <w:tab w:val="center" w:pos="4500"/>
        <w:tab w:val="left" w:pos="5580"/>
      </w:tabs>
      <w:spacing w:after="0" w:line="240" w:lineRule="auto"/>
      <w:ind w:left="170" w:right="113"/>
      <w:jc w:val="center"/>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E4D41"/>
    <w:rPr>
      <w:color w:val="0000FF" w:themeColor="hyperlink"/>
      <w:u w:val="single"/>
    </w:rPr>
  </w:style>
  <w:style w:type="character" w:customStyle="1" w:styleId="apple-converted-space">
    <w:name w:val="apple-converted-space"/>
    <w:basedOn w:val="Policepardfaut"/>
    <w:rsid w:val="00CA5BE7"/>
  </w:style>
  <w:style w:type="paragraph" w:styleId="NormalWeb">
    <w:name w:val="Normal (Web)"/>
    <w:basedOn w:val="Normal"/>
    <w:uiPriority w:val="99"/>
    <w:unhideWhenUsed/>
    <w:rsid w:val="00CA5BE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02751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2751B"/>
  </w:style>
  <w:style w:type="paragraph" w:styleId="Pieddepage">
    <w:name w:val="footer"/>
    <w:basedOn w:val="Normal"/>
    <w:link w:val="PieddepageCar"/>
    <w:uiPriority w:val="99"/>
    <w:semiHidden/>
    <w:unhideWhenUsed/>
    <w:rsid w:val="0002751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2751B"/>
  </w:style>
</w:styles>
</file>

<file path=word/webSettings.xml><?xml version="1.0" encoding="utf-8"?>
<w:webSettings xmlns:r="http://schemas.openxmlformats.org/officeDocument/2006/relationships" xmlns:w="http://schemas.openxmlformats.org/wordprocessingml/2006/main">
  <w:divs>
    <w:div w:id="29889731">
      <w:bodyDiv w:val="1"/>
      <w:marLeft w:val="0"/>
      <w:marRight w:val="0"/>
      <w:marTop w:val="0"/>
      <w:marBottom w:val="0"/>
      <w:divBdr>
        <w:top w:val="none" w:sz="0" w:space="0" w:color="auto"/>
        <w:left w:val="none" w:sz="0" w:space="0" w:color="auto"/>
        <w:bottom w:val="none" w:sz="0" w:space="0" w:color="auto"/>
        <w:right w:val="none" w:sz="0" w:space="0" w:color="auto"/>
      </w:divBdr>
    </w:div>
    <w:div w:id="233588728">
      <w:bodyDiv w:val="1"/>
      <w:marLeft w:val="0"/>
      <w:marRight w:val="0"/>
      <w:marTop w:val="0"/>
      <w:marBottom w:val="0"/>
      <w:divBdr>
        <w:top w:val="none" w:sz="0" w:space="0" w:color="auto"/>
        <w:left w:val="none" w:sz="0" w:space="0" w:color="auto"/>
        <w:bottom w:val="none" w:sz="0" w:space="0" w:color="auto"/>
        <w:right w:val="none" w:sz="0" w:space="0" w:color="auto"/>
      </w:divBdr>
      <w:divsChild>
        <w:div w:id="2124879759">
          <w:marLeft w:val="0"/>
          <w:marRight w:val="0"/>
          <w:marTop w:val="0"/>
          <w:marBottom w:val="0"/>
          <w:divBdr>
            <w:top w:val="none" w:sz="0" w:space="0" w:color="auto"/>
            <w:left w:val="none" w:sz="0" w:space="0" w:color="auto"/>
            <w:bottom w:val="none" w:sz="0" w:space="0" w:color="auto"/>
            <w:right w:val="none" w:sz="0" w:space="0" w:color="auto"/>
          </w:divBdr>
        </w:div>
        <w:div w:id="1501770012">
          <w:marLeft w:val="0"/>
          <w:marRight w:val="0"/>
          <w:marTop w:val="0"/>
          <w:marBottom w:val="0"/>
          <w:divBdr>
            <w:top w:val="none" w:sz="0" w:space="0" w:color="auto"/>
            <w:left w:val="none" w:sz="0" w:space="0" w:color="auto"/>
            <w:bottom w:val="none" w:sz="0" w:space="0" w:color="auto"/>
            <w:right w:val="none" w:sz="0" w:space="0" w:color="auto"/>
          </w:divBdr>
        </w:div>
        <w:div w:id="436339992">
          <w:marLeft w:val="0"/>
          <w:marRight w:val="0"/>
          <w:marTop w:val="0"/>
          <w:marBottom w:val="0"/>
          <w:divBdr>
            <w:top w:val="none" w:sz="0" w:space="0" w:color="auto"/>
            <w:left w:val="none" w:sz="0" w:space="0" w:color="auto"/>
            <w:bottom w:val="none" w:sz="0" w:space="0" w:color="auto"/>
            <w:right w:val="none" w:sz="0" w:space="0" w:color="auto"/>
          </w:divBdr>
        </w:div>
        <w:div w:id="2126920407">
          <w:marLeft w:val="0"/>
          <w:marRight w:val="0"/>
          <w:marTop w:val="0"/>
          <w:marBottom w:val="0"/>
          <w:divBdr>
            <w:top w:val="none" w:sz="0" w:space="0" w:color="auto"/>
            <w:left w:val="none" w:sz="0" w:space="0" w:color="auto"/>
            <w:bottom w:val="none" w:sz="0" w:space="0" w:color="auto"/>
            <w:right w:val="none" w:sz="0" w:space="0" w:color="auto"/>
          </w:divBdr>
        </w:div>
        <w:div w:id="1666470945">
          <w:marLeft w:val="0"/>
          <w:marRight w:val="0"/>
          <w:marTop w:val="0"/>
          <w:marBottom w:val="0"/>
          <w:divBdr>
            <w:top w:val="none" w:sz="0" w:space="0" w:color="auto"/>
            <w:left w:val="none" w:sz="0" w:space="0" w:color="auto"/>
            <w:bottom w:val="none" w:sz="0" w:space="0" w:color="auto"/>
            <w:right w:val="none" w:sz="0" w:space="0" w:color="auto"/>
          </w:divBdr>
        </w:div>
      </w:divsChild>
    </w:div>
    <w:div w:id="409354484">
      <w:bodyDiv w:val="1"/>
      <w:marLeft w:val="0"/>
      <w:marRight w:val="0"/>
      <w:marTop w:val="0"/>
      <w:marBottom w:val="0"/>
      <w:divBdr>
        <w:top w:val="none" w:sz="0" w:space="0" w:color="auto"/>
        <w:left w:val="none" w:sz="0" w:space="0" w:color="auto"/>
        <w:bottom w:val="none" w:sz="0" w:space="0" w:color="auto"/>
        <w:right w:val="none" w:sz="0" w:space="0" w:color="auto"/>
      </w:divBdr>
      <w:divsChild>
        <w:div w:id="1029796793">
          <w:marLeft w:val="0"/>
          <w:marRight w:val="0"/>
          <w:marTop w:val="0"/>
          <w:marBottom w:val="0"/>
          <w:divBdr>
            <w:top w:val="none" w:sz="0" w:space="0" w:color="auto"/>
            <w:left w:val="none" w:sz="0" w:space="0" w:color="auto"/>
            <w:bottom w:val="none" w:sz="0" w:space="0" w:color="auto"/>
            <w:right w:val="none" w:sz="0" w:space="0" w:color="auto"/>
          </w:divBdr>
        </w:div>
      </w:divsChild>
    </w:div>
    <w:div w:id="668102117">
      <w:bodyDiv w:val="1"/>
      <w:marLeft w:val="0"/>
      <w:marRight w:val="0"/>
      <w:marTop w:val="0"/>
      <w:marBottom w:val="0"/>
      <w:divBdr>
        <w:top w:val="none" w:sz="0" w:space="0" w:color="auto"/>
        <w:left w:val="none" w:sz="0" w:space="0" w:color="auto"/>
        <w:bottom w:val="none" w:sz="0" w:space="0" w:color="auto"/>
        <w:right w:val="none" w:sz="0" w:space="0" w:color="auto"/>
      </w:divBdr>
    </w:div>
    <w:div w:id="817304872">
      <w:bodyDiv w:val="1"/>
      <w:marLeft w:val="0"/>
      <w:marRight w:val="0"/>
      <w:marTop w:val="0"/>
      <w:marBottom w:val="0"/>
      <w:divBdr>
        <w:top w:val="none" w:sz="0" w:space="0" w:color="auto"/>
        <w:left w:val="none" w:sz="0" w:space="0" w:color="auto"/>
        <w:bottom w:val="none" w:sz="0" w:space="0" w:color="auto"/>
        <w:right w:val="none" w:sz="0" w:space="0" w:color="auto"/>
      </w:divBdr>
    </w:div>
    <w:div w:id="916943476">
      <w:bodyDiv w:val="1"/>
      <w:marLeft w:val="0"/>
      <w:marRight w:val="0"/>
      <w:marTop w:val="0"/>
      <w:marBottom w:val="0"/>
      <w:divBdr>
        <w:top w:val="none" w:sz="0" w:space="0" w:color="auto"/>
        <w:left w:val="none" w:sz="0" w:space="0" w:color="auto"/>
        <w:bottom w:val="none" w:sz="0" w:space="0" w:color="auto"/>
        <w:right w:val="none" w:sz="0" w:space="0" w:color="auto"/>
      </w:divBdr>
    </w:div>
    <w:div w:id="1087917600">
      <w:bodyDiv w:val="1"/>
      <w:marLeft w:val="0"/>
      <w:marRight w:val="0"/>
      <w:marTop w:val="0"/>
      <w:marBottom w:val="0"/>
      <w:divBdr>
        <w:top w:val="none" w:sz="0" w:space="0" w:color="auto"/>
        <w:left w:val="none" w:sz="0" w:space="0" w:color="auto"/>
        <w:bottom w:val="none" w:sz="0" w:space="0" w:color="auto"/>
        <w:right w:val="none" w:sz="0" w:space="0" w:color="auto"/>
      </w:divBdr>
      <w:divsChild>
        <w:div w:id="1972399339">
          <w:marLeft w:val="0"/>
          <w:marRight w:val="0"/>
          <w:marTop w:val="0"/>
          <w:marBottom w:val="0"/>
          <w:divBdr>
            <w:top w:val="none" w:sz="0" w:space="0" w:color="auto"/>
            <w:left w:val="none" w:sz="0" w:space="0" w:color="auto"/>
            <w:bottom w:val="none" w:sz="0" w:space="0" w:color="auto"/>
            <w:right w:val="none" w:sz="0" w:space="0" w:color="auto"/>
          </w:divBdr>
        </w:div>
      </w:divsChild>
    </w:div>
    <w:div w:id="1204172587">
      <w:bodyDiv w:val="1"/>
      <w:marLeft w:val="0"/>
      <w:marRight w:val="0"/>
      <w:marTop w:val="0"/>
      <w:marBottom w:val="0"/>
      <w:divBdr>
        <w:top w:val="none" w:sz="0" w:space="0" w:color="auto"/>
        <w:left w:val="none" w:sz="0" w:space="0" w:color="auto"/>
        <w:bottom w:val="none" w:sz="0" w:space="0" w:color="auto"/>
        <w:right w:val="none" w:sz="0" w:space="0" w:color="auto"/>
      </w:divBdr>
    </w:div>
    <w:div w:id="1211964279">
      <w:bodyDiv w:val="1"/>
      <w:marLeft w:val="0"/>
      <w:marRight w:val="0"/>
      <w:marTop w:val="0"/>
      <w:marBottom w:val="0"/>
      <w:divBdr>
        <w:top w:val="none" w:sz="0" w:space="0" w:color="auto"/>
        <w:left w:val="none" w:sz="0" w:space="0" w:color="auto"/>
        <w:bottom w:val="none" w:sz="0" w:space="0" w:color="auto"/>
        <w:right w:val="none" w:sz="0" w:space="0" w:color="auto"/>
      </w:divBdr>
    </w:div>
    <w:div w:id="1774546826">
      <w:bodyDiv w:val="1"/>
      <w:marLeft w:val="0"/>
      <w:marRight w:val="0"/>
      <w:marTop w:val="0"/>
      <w:marBottom w:val="0"/>
      <w:divBdr>
        <w:top w:val="none" w:sz="0" w:space="0" w:color="auto"/>
        <w:left w:val="none" w:sz="0" w:space="0" w:color="auto"/>
        <w:bottom w:val="none" w:sz="0" w:space="0" w:color="auto"/>
        <w:right w:val="none" w:sz="0" w:space="0" w:color="auto"/>
      </w:divBdr>
    </w:div>
    <w:div w:id="179759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21C1728-980A-4C31-912B-595A61BD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21</Pages>
  <Words>5281</Words>
  <Characters>29048</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Magali Aymar</dc:creator>
  <cp:lastModifiedBy>HP</cp:lastModifiedBy>
  <cp:revision>16</cp:revision>
  <cp:lastPrinted>2018-10-09T07:41:00Z</cp:lastPrinted>
  <dcterms:created xsi:type="dcterms:W3CDTF">2016-01-14T16:06:00Z</dcterms:created>
  <dcterms:modified xsi:type="dcterms:W3CDTF">2020-10-08T13:58:00Z</dcterms:modified>
</cp:coreProperties>
</file>